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24" w:rsidRDefault="00FF3FCA" w:rsidP="00237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24">
        <w:rPr>
          <w:rFonts w:ascii="Times New Roman" w:hAnsi="Times New Roman" w:cs="Times New Roman"/>
          <w:b/>
          <w:sz w:val="24"/>
          <w:szCs w:val="24"/>
        </w:rPr>
        <w:t xml:space="preserve">Regulamin konkursu </w:t>
      </w:r>
    </w:p>
    <w:p w:rsidR="002D34B4" w:rsidRPr="00237724" w:rsidRDefault="00FF3FCA" w:rsidP="00237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24">
        <w:rPr>
          <w:rFonts w:ascii="Times New Roman" w:hAnsi="Times New Roman" w:cs="Times New Roman"/>
          <w:b/>
          <w:sz w:val="24"/>
          <w:szCs w:val="24"/>
        </w:rPr>
        <w:t>„Oszczędzaj</w:t>
      </w:r>
      <w:r w:rsidR="003A0396" w:rsidRPr="00A82E1A">
        <w:rPr>
          <w:rFonts w:ascii="Times New Roman" w:hAnsi="Times New Roman" w:cs="Times New Roman"/>
          <w:b/>
          <w:sz w:val="24"/>
          <w:szCs w:val="24"/>
        </w:rPr>
        <w:t>,</w:t>
      </w:r>
      <w:r w:rsidRPr="00237724">
        <w:rPr>
          <w:rFonts w:ascii="Times New Roman" w:hAnsi="Times New Roman" w:cs="Times New Roman"/>
          <w:b/>
          <w:sz w:val="24"/>
          <w:szCs w:val="24"/>
        </w:rPr>
        <w:t xml:space="preserve"> chroniąc środowisko!”</w:t>
      </w:r>
    </w:p>
    <w:p w:rsidR="00FF3FCA" w:rsidRDefault="00FF3FCA" w:rsidP="00237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EE4" w:rsidRPr="00A82E1A" w:rsidRDefault="00BB4EE4" w:rsidP="00BB4EE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E1A">
        <w:rPr>
          <w:rFonts w:ascii="Times New Roman" w:hAnsi="Times New Roman" w:cs="Times New Roman"/>
          <w:b/>
          <w:sz w:val="24"/>
          <w:szCs w:val="24"/>
        </w:rPr>
        <w:t>Postanowienia Ogólne.</w:t>
      </w:r>
    </w:p>
    <w:p w:rsidR="00BB4EE4" w:rsidRPr="009D0C78" w:rsidRDefault="00BB4EE4" w:rsidP="00237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4026" w:rsidRPr="00A82E1A" w:rsidRDefault="00844026" w:rsidP="003A039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E1A">
        <w:rPr>
          <w:rFonts w:ascii="Times New Roman" w:hAnsi="Times New Roman" w:cs="Times New Roman"/>
          <w:sz w:val="24"/>
          <w:szCs w:val="24"/>
        </w:rPr>
        <w:t>Niniejszy Regulamin określa warunki uczestnictwa, zasady organizacji oraz nagrody w konkursie „</w:t>
      </w:r>
      <w:r w:rsidR="003A0396" w:rsidRPr="00A82E1A">
        <w:rPr>
          <w:rFonts w:ascii="Times New Roman" w:hAnsi="Times New Roman" w:cs="Times New Roman"/>
          <w:sz w:val="24"/>
          <w:szCs w:val="24"/>
        </w:rPr>
        <w:t>Oszczędzaj, chroniąc środowisko!</w:t>
      </w:r>
      <w:r w:rsidRPr="00A82E1A">
        <w:rPr>
          <w:rFonts w:ascii="Times New Roman" w:hAnsi="Times New Roman" w:cs="Times New Roman"/>
          <w:sz w:val="24"/>
          <w:szCs w:val="24"/>
        </w:rPr>
        <w:t>”, zwany</w:t>
      </w:r>
      <w:r w:rsidR="00A82E1A" w:rsidRPr="00A82E1A">
        <w:rPr>
          <w:rFonts w:ascii="Times New Roman" w:hAnsi="Times New Roman" w:cs="Times New Roman"/>
          <w:sz w:val="24"/>
          <w:szCs w:val="24"/>
        </w:rPr>
        <w:t>m</w:t>
      </w:r>
      <w:r w:rsidRPr="00A82E1A">
        <w:rPr>
          <w:rFonts w:ascii="Times New Roman" w:hAnsi="Times New Roman" w:cs="Times New Roman"/>
          <w:sz w:val="24"/>
          <w:szCs w:val="24"/>
        </w:rPr>
        <w:t xml:space="preserve"> dalej Konkursem.</w:t>
      </w:r>
    </w:p>
    <w:p w:rsidR="00914B3F" w:rsidRPr="00914B3F" w:rsidRDefault="003A0396" w:rsidP="00914B3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Organizatorem</w:t>
      </w:r>
      <w:r w:rsidR="00FF3FCA" w:rsidRPr="00844026">
        <w:rPr>
          <w:rFonts w:ascii="Times New Roman" w:hAnsi="Times New Roman" w:cs="Times New Roman"/>
          <w:sz w:val="24"/>
          <w:szCs w:val="24"/>
        </w:rPr>
        <w:t xml:space="preserve"> konkursu jest Stowarzyszenie REFA Wielkopolska, z siedzibą w</w:t>
      </w:r>
      <w:r w:rsidR="00BB4EE4" w:rsidRPr="00844026">
        <w:rPr>
          <w:rFonts w:ascii="Times New Roman" w:hAnsi="Times New Roman" w:cs="Times New Roman"/>
          <w:sz w:val="24"/>
          <w:szCs w:val="24"/>
        </w:rPr>
        <w:t xml:space="preserve"> Poznaniu, przy ul Rubież 46/C5, </w:t>
      </w:r>
      <w:r w:rsidR="00BB4EE4" w:rsidRPr="00A82E1A">
        <w:rPr>
          <w:rFonts w:ascii="Times New Roman" w:hAnsi="Times New Roman" w:cs="Times New Roman"/>
          <w:sz w:val="24"/>
          <w:szCs w:val="24"/>
        </w:rPr>
        <w:t>zwane dalej Organizatorem.</w:t>
      </w:r>
    </w:p>
    <w:p w:rsidR="00FF3FCA" w:rsidRDefault="00FF3FCA" w:rsidP="0023772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026">
        <w:rPr>
          <w:rFonts w:ascii="Times New Roman" w:hAnsi="Times New Roman" w:cs="Times New Roman"/>
          <w:sz w:val="24"/>
          <w:szCs w:val="24"/>
        </w:rPr>
        <w:t>Konkurs jest organizowany w ramach projektu pod nazwą „Trzy kampanie integrujące przedsiębiorstwa sektora MSP i ich otoczenie w działaniach na rzecz ochrony środowiska/</w:t>
      </w:r>
      <w:proofErr w:type="spellStart"/>
      <w:r w:rsidRPr="00844026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8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026">
        <w:rPr>
          <w:rFonts w:ascii="Times New Roman" w:hAnsi="Times New Roman" w:cs="Times New Roman"/>
          <w:sz w:val="24"/>
          <w:szCs w:val="24"/>
        </w:rPr>
        <w:t>campaigns</w:t>
      </w:r>
      <w:proofErr w:type="spellEnd"/>
      <w:r w:rsidRPr="008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02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026">
        <w:rPr>
          <w:rFonts w:ascii="Times New Roman" w:hAnsi="Times New Roman" w:cs="Times New Roman"/>
          <w:sz w:val="24"/>
          <w:szCs w:val="24"/>
        </w:rPr>
        <w:t>integrate</w:t>
      </w:r>
      <w:proofErr w:type="spellEnd"/>
      <w:r w:rsidRPr="008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0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4026">
        <w:rPr>
          <w:rFonts w:ascii="Times New Roman" w:hAnsi="Times New Roman" w:cs="Times New Roman"/>
          <w:sz w:val="24"/>
          <w:szCs w:val="24"/>
        </w:rPr>
        <w:t xml:space="preserve"> SME </w:t>
      </w:r>
      <w:proofErr w:type="spellStart"/>
      <w:r w:rsidRPr="00844026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8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026">
        <w:rPr>
          <w:rFonts w:ascii="Times New Roman" w:hAnsi="Times New Roman" w:cs="Times New Roman"/>
          <w:sz w:val="24"/>
          <w:szCs w:val="24"/>
        </w:rPr>
        <w:t>businesses</w:t>
      </w:r>
      <w:proofErr w:type="spellEnd"/>
      <w:r w:rsidRPr="0084402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44026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8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026">
        <w:rPr>
          <w:rFonts w:ascii="Times New Roman" w:hAnsi="Times New Roman" w:cs="Times New Roman"/>
          <w:sz w:val="24"/>
          <w:szCs w:val="24"/>
        </w:rPr>
        <w:t>surroundings</w:t>
      </w:r>
      <w:proofErr w:type="spellEnd"/>
      <w:r w:rsidRPr="008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02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0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026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84402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44026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8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0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4026">
        <w:rPr>
          <w:rFonts w:ascii="Times New Roman" w:hAnsi="Times New Roman" w:cs="Times New Roman"/>
          <w:sz w:val="24"/>
          <w:szCs w:val="24"/>
        </w:rPr>
        <w:t xml:space="preserve"> environment”, dofinansowanego z funduszy Unii Europejskiej w ramach instrumentu finansowego LIFE+ i ze środków Narodowego Funduszu Ochrony Środowiska i Gospodarki Wodnej. </w:t>
      </w:r>
    </w:p>
    <w:p w:rsidR="00DC398A" w:rsidRPr="00A82E1A" w:rsidRDefault="00DC398A" w:rsidP="0023772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E1A">
        <w:rPr>
          <w:rFonts w:ascii="Times New Roman" w:hAnsi="Times New Roman" w:cs="Times New Roman"/>
          <w:sz w:val="24"/>
          <w:szCs w:val="24"/>
        </w:rPr>
        <w:t>Konkurs jest finansowany ze środków</w:t>
      </w:r>
      <w:r w:rsidR="004D5ABE" w:rsidRPr="00A82E1A">
        <w:rPr>
          <w:rFonts w:ascii="Times New Roman" w:hAnsi="Times New Roman" w:cs="Times New Roman"/>
          <w:sz w:val="24"/>
          <w:szCs w:val="24"/>
        </w:rPr>
        <w:t xml:space="preserve"> Komisji Europejskiej.</w:t>
      </w:r>
    </w:p>
    <w:p w:rsidR="00DC398A" w:rsidRPr="00A82E1A" w:rsidRDefault="00DC398A" w:rsidP="0023772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E1A">
        <w:rPr>
          <w:rFonts w:ascii="Times New Roman" w:hAnsi="Times New Roman" w:cs="Times New Roman"/>
          <w:sz w:val="24"/>
          <w:szCs w:val="24"/>
        </w:rPr>
        <w:t xml:space="preserve">Regulamin konkursu dostępny jest na stronie internetowej </w:t>
      </w:r>
      <w:hyperlink r:id="rId6" w:history="1">
        <w:r w:rsidR="004D5ABE" w:rsidRPr="00A82E1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www.3xsrodowisko.pl</w:t>
        </w:r>
      </w:hyperlink>
      <w:r w:rsidR="004D5ABE" w:rsidRPr="00A82E1A">
        <w:rPr>
          <w:rFonts w:ascii="Times New Roman" w:hAnsi="Times New Roman" w:cs="Times New Roman"/>
          <w:sz w:val="24"/>
          <w:szCs w:val="24"/>
        </w:rPr>
        <w:t xml:space="preserve"> </w:t>
      </w:r>
      <w:r w:rsidRPr="00A82E1A">
        <w:rPr>
          <w:rFonts w:ascii="Times New Roman" w:hAnsi="Times New Roman" w:cs="Times New Roman"/>
          <w:sz w:val="24"/>
          <w:szCs w:val="24"/>
        </w:rPr>
        <w:t xml:space="preserve">oraz </w:t>
      </w:r>
      <w:r w:rsidRPr="00A82E1A">
        <w:rPr>
          <w:rFonts w:ascii="Times New Roman" w:hAnsi="Times New Roman" w:cs="Times New Roman"/>
          <w:sz w:val="24"/>
          <w:szCs w:val="24"/>
        </w:rPr>
        <w:br/>
        <w:t>w siedzibie Organizatora.</w:t>
      </w:r>
    </w:p>
    <w:p w:rsidR="00844026" w:rsidRDefault="00844026" w:rsidP="008440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44026" w:rsidRPr="00A82E1A" w:rsidRDefault="00844026" w:rsidP="0084402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E1A">
        <w:rPr>
          <w:rFonts w:ascii="Times New Roman" w:hAnsi="Times New Roman" w:cs="Times New Roman"/>
          <w:b/>
          <w:sz w:val="24"/>
          <w:szCs w:val="24"/>
        </w:rPr>
        <w:t>Cele konkursu.</w:t>
      </w:r>
    </w:p>
    <w:p w:rsidR="00844026" w:rsidRDefault="00844026" w:rsidP="0084402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D34B4" w:rsidRDefault="004D5ABE" w:rsidP="0084402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D34B4" w:rsidRPr="00844026">
        <w:rPr>
          <w:rFonts w:ascii="Times New Roman" w:hAnsi="Times New Roman" w:cs="Times New Roman"/>
          <w:sz w:val="24"/>
          <w:szCs w:val="24"/>
        </w:rPr>
        <w:t xml:space="preserve">odatkowe zmotywowanie </w:t>
      </w:r>
      <w:r w:rsidR="00FF3FCA" w:rsidRPr="00844026">
        <w:rPr>
          <w:rFonts w:ascii="Times New Roman" w:hAnsi="Times New Roman" w:cs="Times New Roman"/>
          <w:sz w:val="24"/>
          <w:szCs w:val="24"/>
        </w:rPr>
        <w:t xml:space="preserve">polskich małych i średnich </w:t>
      </w:r>
      <w:r w:rsidR="00FF3FCA" w:rsidRPr="00A82E1A">
        <w:rPr>
          <w:rFonts w:ascii="Times New Roman" w:hAnsi="Times New Roman" w:cs="Times New Roman"/>
          <w:sz w:val="24"/>
          <w:szCs w:val="24"/>
        </w:rPr>
        <w:t>przedsiębiorstw (</w:t>
      </w:r>
      <w:r w:rsidR="00844026" w:rsidRPr="00A82E1A">
        <w:rPr>
          <w:rFonts w:ascii="Times New Roman" w:hAnsi="Times New Roman" w:cs="Times New Roman"/>
          <w:sz w:val="24"/>
          <w:szCs w:val="24"/>
        </w:rPr>
        <w:t xml:space="preserve">zwanych dalej </w:t>
      </w:r>
      <w:r w:rsidR="002D34B4" w:rsidRPr="00A82E1A">
        <w:rPr>
          <w:rFonts w:ascii="Times New Roman" w:hAnsi="Times New Roman" w:cs="Times New Roman"/>
          <w:sz w:val="24"/>
          <w:szCs w:val="24"/>
        </w:rPr>
        <w:t>MSP</w:t>
      </w:r>
      <w:r w:rsidR="00FF3FCA" w:rsidRPr="00A82E1A">
        <w:rPr>
          <w:rFonts w:ascii="Times New Roman" w:hAnsi="Times New Roman" w:cs="Times New Roman"/>
          <w:sz w:val="24"/>
          <w:szCs w:val="24"/>
        </w:rPr>
        <w:t>)</w:t>
      </w:r>
      <w:r w:rsidR="002D34B4" w:rsidRPr="00844026">
        <w:rPr>
          <w:rFonts w:ascii="Times New Roman" w:hAnsi="Times New Roman" w:cs="Times New Roman"/>
          <w:sz w:val="24"/>
          <w:szCs w:val="24"/>
        </w:rPr>
        <w:t xml:space="preserve"> do zastosowania w praktyce rozwiązań pozwalających zmniejszyć zużycie zasobów w rama</w:t>
      </w:r>
      <w:r w:rsidR="00FF3FCA" w:rsidRPr="00844026">
        <w:rPr>
          <w:rFonts w:ascii="Times New Roman" w:hAnsi="Times New Roman" w:cs="Times New Roman"/>
          <w:sz w:val="24"/>
          <w:szCs w:val="24"/>
        </w:rPr>
        <w:t xml:space="preserve">ch ich </w:t>
      </w:r>
      <w:r w:rsidR="00D56421" w:rsidRPr="00844026">
        <w:rPr>
          <w:rFonts w:ascii="Times New Roman" w:hAnsi="Times New Roman" w:cs="Times New Roman"/>
          <w:sz w:val="24"/>
          <w:szCs w:val="24"/>
        </w:rPr>
        <w:t>działalności</w:t>
      </w:r>
      <w:r w:rsidR="00FF3FCA" w:rsidRPr="00844026">
        <w:rPr>
          <w:rFonts w:ascii="Times New Roman" w:hAnsi="Times New Roman" w:cs="Times New Roman"/>
          <w:sz w:val="24"/>
          <w:szCs w:val="24"/>
        </w:rPr>
        <w:t xml:space="preserve"> gospodarczej, a także z</w:t>
      </w:r>
      <w:r w:rsidR="002D34B4" w:rsidRPr="00844026">
        <w:rPr>
          <w:rFonts w:ascii="Times New Roman" w:hAnsi="Times New Roman" w:cs="Times New Roman"/>
          <w:sz w:val="24"/>
          <w:szCs w:val="24"/>
        </w:rPr>
        <w:t>większenie ilości nowych pomysłów na rozwiązania pozwalające zmniejszyć zużycie zasobów.</w:t>
      </w:r>
    </w:p>
    <w:p w:rsidR="000623B0" w:rsidRPr="00A82E1A" w:rsidRDefault="000623B0" w:rsidP="000623B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E1A">
        <w:rPr>
          <w:rFonts w:ascii="Times New Roman" w:hAnsi="Times New Roman" w:cs="Times New Roman"/>
          <w:sz w:val="24"/>
          <w:szCs w:val="24"/>
        </w:rPr>
        <w:t xml:space="preserve">Promocja projektów realizowanych za pomocą funduszy pochodzących z Unii Europejskiej i Narodowego Funduszu Ochrony Środowiska i Gospodarki Wodnej. </w:t>
      </w:r>
    </w:p>
    <w:p w:rsidR="000623B0" w:rsidRDefault="000623B0" w:rsidP="00D5642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44026" w:rsidRDefault="00844026" w:rsidP="008440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44026" w:rsidRPr="00A82E1A" w:rsidRDefault="00844026" w:rsidP="00DC398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E1A">
        <w:rPr>
          <w:rFonts w:ascii="Times New Roman" w:hAnsi="Times New Roman" w:cs="Times New Roman"/>
          <w:b/>
          <w:sz w:val="24"/>
          <w:szCs w:val="24"/>
        </w:rPr>
        <w:t>Zasady konkursu.</w:t>
      </w:r>
    </w:p>
    <w:p w:rsidR="00FF3FCA" w:rsidRPr="00237724" w:rsidRDefault="00FF3FCA" w:rsidP="00237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5BF2" w:rsidRPr="00DC398A" w:rsidRDefault="00FF3FCA" w:rsidP="00DC398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98A">
        <w:rPr>
          <w:rFonts w:ascii="Times New Roman" w:hAnsi="Times New Roman" w:cs="Times New Roman"/>
          <w:sz w:val="24"/>
          <w:szCs w:val="24"/>
        </w:rPr>
        <w:t xml:space="preserve">W konkursie mogą uczestniczyć </w:t>
      </w:r>
      <w:r w:rsidR="00005F5A" w:rsidRPr="00A82E1A">
        <w:rPr>
          <w:rFonts w:ascii="Times New Roman" w:hAnsi="Times New Roman" w:cs="Times New Roman"/>
          <w:sz w:val="24"/>
          <w:szCs w:val="24"/>
        </w:rPr>
        <w:t>przedsiębiorcy</w:t>
      </w:r>
      <w:r w:rsidR="003C4F74" w:rsidRPr="00A82E1A">
        <w:rPr>
          <w:rFonts w:ascii="Times New Roman" w:hAnsi="Times New Roman" w:cs="Times New Roman"/>
          <w:sz w:val="24"/>
          <w:szCs w:val="24"/>
        </w:rPr>
        <w:t>, tj. osoby prawne, osoby fizyczne prowadzące działalność gospodarczą oraz osoby, jednostki organizacyjne nieposiadające osobowości prawnej, ale posiadające zdolność prawną</w:t>
      </w:r>
      <w:r w:rsidR="00005F5A" w:rsidRPr="00A82E1A">
        <w:rPr>
          <w:rFonts w:ascii="Times New Roman" w:hAnsi="Times New Roman" w:cs="Times New Roman"/>
          <w:sz w:val="24"/>
          <w:szCs w:val="24"/>
        </w:rPr>
        <w:t xml:space="preserve"> (zwani dalej również uczestnikami)</w:t>
      </w:r>
      <w:r w:rsidRPr="00A82E1A">
        <w:rPr>
          <w:rFonts w:ascii="Times New Roman" w:hAnsi="Times New Roman" w:cs="Times New Roman"/>
          <w:sz w:val="24"/>
          <w:szCs w:val="24"/>
        </w:rPr>
        <w:t>,</w:t>
      </w:r>
      <w:r w:rsidR="00DC398A" w:rsidRPr="00A82E1A">
        <w:rPr>
          <w:rFonts w:ascii="Times New Roman" w:hAnsi="Times New Roman" w:cs="Times New Roman"/>
          <w:sz w:val="24"/>
          <w:szCs w:val="24"/>
        </w:rPr>
        <w:t xml:space="preserve"> którzy</w:t>
      </w:r>
      <w:r w:rsidRPr="00A82E1A">
        <w:rPr>
          <w:rFonts w:ascii="Times New Roman" w:hAnsi="Times New Roman" w:cs="Times New Roman"/>
          <w:sz w:val="24"/>
          <w:szCs w:val="24"/>
        </w:rPr>
        <w:t xml:space="preserve"> </w:t>
      </w:r>
      <w:r w:rsidR="00415BF2" w:rsidRPr="00A82E1A">
        <w:rPr>
          <w:rFonts w:ascii="Times New Roman" w:hAnsi="Times New Roman" w:cs="Times New Roman"/>
          <w:sz w:val="24"/>
          <w:szCs w:val="24"/>
        </w:rPr>
        <w:t>spełniają łącznie</w:t>
      </w:r>
      <w:r w:rsidR="00415BF2" w:rsidRPr="00DC398A">
        <w:rPr>
          <w:rFonts w:ascii="Times New Roman" w:hAnsi="Times New Roman" w:cs="Times New Roman"/>
          <w:sz w:val="24"/>
          <w:szCs w:val="24"/>
        </w:rPr>
        <w:t xml:space="preserve"> wszystkie podane niżej warunki:</w:t>
      </w:r>
    </w:p>
    <w:p w:rsidR="00415BF2" w:rsidRDefault="00FF3FCA" w:rsidP="00DC398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98A">
        <w:rPr>
          <w:rFonts w:ascii="Times New Roman" w:hAnsi="Times New Roman" w:cs="Times New Roman"/>
          <w:sz w:val="24"/>
          <w:szCs w:val="24"/>
        </w:rPr>
        <w:t xml:space="preserve">mają swoją siedzibę na terenie Rzeczpospolitej Polskiej, </w:t>
      </w:r>
    </w:p>
    <w:p w:rsidR="00415BF2" w:rsidRDefault="00FF3FCA" w:rsidP="0023772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98A">
        <w:rPr>
          <w:rFonts w:ascii="Times New Roman" w:hAnsi="Times New Roman" w:cs="Times New Roman"/>
          <w:sz w:val="24"/>
          <w:szCs w:val="24"/>
        </w:rPr>
        <w:t xml:space="preserve">mają status </w:t>
      </w:r>
      <w:r w:rsidR="00415BF2" w:rsidRPr="00DC398A">
        <w:rPr>
          <w:rFonts w:ascii="Times New Roman" w:hAnsi="Times New Roman" w:cs="Times New Roman"/>
          <w:sz w:val="24"/>
          <w:szCs w:val="24"/>
        </w:rPr>
        <w:t>MSP (czyli zatrudniają mniej niż 250 pracowników i których roczny obrót nie przekracza 50 milionów EUR, lub roczna suma bilansowa nie przekracza 43 milionów EUR),</w:t>
      </w:r>
    </w:p>
    <w:p w:rsidR="00415BF2" w:rsidRPr="00DC398A" w:rsidRDefault="00415BF2" w:rsidP="0023772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98A">
        <w:rPr>
          <w:rFonts w:ascii="Times New Roman" w:hAnsi="Times New Roman" w:cs="Times New Roman"/>
          <w:sz w:val="24"/>
          <w:szCs w:val="24"/>
        </w:rPr>
        <w:t>należą do jednej z branż objętych projektem, tj. do branży:</w:t>
      </w:r>
    </w:p>
    <w:p w:rsidR="00415BF2" w:rsidRPr="00237724" w:rsidRDefault="00DC398A" w:rsidP="002377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5BF2" w:rsidRPr="00237724">
        <w:rPr>
          <w:rFonts w:ascii="Times New Roman" w:hAnsi="Times New Roman" w:cs="Times New Roman"/>
          <w:sz w:val="24"/>
          <w:szCs w:val="24"/>
        </w:rPr>
        <w:t>spożywczej,</w:t>
      </w:r>
    </w:p>
    <w:p w:rsidR="00415BF2" w:rsidRPr="00237724" w:rsidRDefault="00DC398A" w:rsidP="002377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5BF2" w:rsidRPr="00237724">
        <w:rPr>
          <w:rFonts w:ascii="Times New Roman" w:hAnsi="Times New Roman" w:cs="Times New Roman"/>
          <w:sz w:val="24"/>
          <w:szCs w:val="24"/>
        </w:rPr>
        <w:t>usług osobistych,</w:t>
      </w:r>
    </w:p>
    <w:p w:rsidR="00415BF2" w:rsidRPr="00237724" w:rsidRDefault="00DC398A" w:rsidP="002377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5BF2" w:rsidRPr="00237724">
        <w:rPr>
          <w:rFonts w:ascii="Times New Roman" w:hAnsi="Times New Roman" w:cs="Times New Roman"/>
          <w:sz w:val="24"/>
          <w:szCs w:val="24"/>
        </w:rPr>
        <w:t>motoryzacyjnej,</w:t>
      </w:r>
    </w:p>
    <w:p w:rsidR="00415BF2" w:rsidRPr="00237724" w:rsidRDefault="00DC398A" w:rsidP="002377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5BF2" w:rsidRPr="00237724">
        <w:rPr>
          <w:rFonts w:ascii="Times New Roman" w:hAnsi="Times New Roman" w:cs="Times New Roman"/>
          <w:sz w:val="24"/>
          <w:szCs w:val="24"/>
        </w:rPr>
        <w:t>budowlanej,</w:t>
      </w:r>
    </w:p>
    <w:p w:rsidR="00415BF2" w:rsidRPr="00237724" w:rsidRDefault="00DC398A" w:rsidP="002377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5BF2" w:rsidRPr="00237724">
        <w:rPr>
          <w:rFonts w:ascii="Times New Roman" w:hAnsi="Times New Roman" w:cs="Times New Roman"/>
          <w:sz w:val="24"/>
          <w:szCs w:val="24"/>
        </w:rPr>
        <w:t>drzewnej,</w:t>
      </w:r>
    </w:p>
    <w:p w:rsidR="00415BF2" w:rsidRPr="00237724" w:rsidRDefault="00DC398A" w:rsidP="002377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5BF2" w:rsidRPr="00237724">
        <w:rPr>
          <w:rFonts w:ascii="Times New Roman" w:hAnsi="Times New Roman" w:cs="Times New Roman"/>
          <w:sz w:val="24"/>
          <w:szCs w:val="24"/>
        </w:rPr>
        <w:t>drukarskiej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D53F0" w:rsidRDefault="00DD53F0" w:rsidP="002377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które są firmą referencyjną w projekcie na podstawie obowiązującej umowy lub wzięły udział w warsztatach organizowanych w ramach projektu </w:t>
      </w:r>
      <w:r w:rsidRPr="00DD53F0">
        <w:rPr>
          <w:rFonts w:ascii="Times New Roman" w:hAnsi="Times New Roman" w:cs="Times New Roman"/>
          <w:color w:val="000000"/>
          <w:sz w:val="24"/>
          <w:szCs w:val="24"/>
        </w:rPr>
        <w:t>lub przy wypracowywaniu rozwiązań oszczędnościowych skorzystały z pomocy animatorów/ekspertów projektu.</w:t>
      </w:r>
    </w:p>
    <w:p w:rsidR="002D34B4" w:rsidRPr="00A82E1A" w:rsidRDefault="00DC398A" w:rsidP="002377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2. </w:t>
      </w:r>
      <w:r w:rsidR="00415BF2" w:rsidRPr="00237724">
        <w:rPr>
          <w:rFonts w:ascii="Times New Roman" w:hAnsi="Times New Roman" w:cs="Times New Roman"/>
          <w:sz w:val="24"/>
          <w:szCs w:val="24"/>
        </w:rPr>
        <w:t>Konkurs rozpoczyna się 30 czerwca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E1A">
        <w:rPr>
          <w:rFonts w:ascii="Times New Roman" w:hAnsi="Times New Roman" w:cs="Times New Roman"/>
          <w:sz w:val="24"/>
          <w:szCs w:val="24"/>
        </w:rPr>
        <w:t>roku</w:t>
      </w:r>
      <w:r w:rsidR="00415BF2" w:rsidRPr="00A82E1A">
        <w:rPr>
          <w:rFonts w:ascii="Times New Roman" w:hAnsi="Times New Roman" w:cs="Times New Roman"/>
          <w:sz w:val="24"/>
          <w:szCs w:val="24"/>
        </w:rPr>
        <w:t xml:space="preserve"> 2015 i kończy </w:t>
      </w:r>
      <w:r w:rsidR="00DE7C27" w:rsidRPr="00A82E1A">
        <w:rPr>
          <w:rFonts w:ascii="Times New Roman" w:hAnsi="Times New Roman" w:cs="Times New Roman"/>
          <w:sz w:val="24"/>
          <w:szCs w:val="24"/>
        </w:rPr>
        <w:t>19 lutego</w:t>
      </w:r>
      <w:r w:rsidR="00415BF2" w:rsidRPr="00A82E1A">
        <w:rPr>
          <w:rFonts w:ascii="Times New Roman" w:hAnsi="Times New Roman" w:cs="Times New Roman"/>
          <w:sz w:val="24"/>
          <w:szCs w:val="24"/>
        </w:rPr>
        <w:t xml:space="preserve"> 201</w:t>
      </w:r>
      <w:r w:rsidR="00DE7C27" w:rsidRPr="00A82E1A">
        <w:rPr>
          <w:rFonts w:ascii="Times New Roman" w:hAnsi="Times New Roman" w:cs="Times New Roman"/>
          <w:sz w:val="24"/>
          <w:szCs w:val="24"/>
        </w:rPr>
        <w:t>6</w:t>
      </w:r>
      <w:r w:rsidRPr="00A82E1A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415BF2" w:rsidRDefault="00DC398A" w:rsidP="002377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82E1A">
        <w:rPr>
          <w:rFonts w:ascii="Times New Roman" w:hAnsi="Times New Roman" w:cs="Times New Roman"/>
          <w:sz w:val="24"/>
          <w:szCs w:val="24"/>
        </w:rPr>
        <w:t>3. Przedsiębiorcy, którzy chcą</w:t>
      </w:r>
      <w:r w:rsidR="00415BF2" w:rsidRPr="00237724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ziąć udział w konkursie MSP muszą</w:t>
      </w:r>
      <w:r w:rsidR="00415BF2" w:rsidRPr="00237724">
        <w:rPr>
          <w:rFonts w:ascii="Times New Roman" w:hAnsi="Times New Roman" w:cs="Times New Roman"/>
          <w:sz w:val="24"/>
          <w:szCs w:val="24"/>
        </w:rPr>
        <w:t xml:space="preserve"> wypełnić formularz zgłoszeniowy, który stanowi załącznik nr 1 do regulaminu i wysłać </w:t>
      </w:r>
      <w:r w:rsidR="00DE7C27" w:rsidRPr="00237724">
        <w:rPr>
          <w:rFonts w:ascii="Times New Roman" w:hAnsi="Times New Roman" w:cs="Times New Roman"/>
          <w:sz w:val="24"/>
          <w:szCs w:val="24"/>
        </w:rPr>
        <w:t>go w czasie trwania konkursu pocztą lub kurierem na adres:</w:t>
      </w:r>
    </w:p>
    <w:p w:rsidR="00DC398A" w:rsidRPr="00237724" w:rsidRDefault="00DC398A" w:rsidP="00237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C27" w:rsidRPr="00237724" w:rsidRDefault="00DE7C27" w:rsidP="00DC398A">
      <w:pPr>
        <w:jc w:val="center"/>
        <w:rPr>
          <w:rFonts w:ascii="Times New Roman" w:hAnsi="Times New Roman" w:cs="Times New Roman"/>
          <w:sz w:val="24"/>
          <w:szCs w:val="24"/>
        </w:rPr>
      </w:pPr>
      <w:r w:rsidRPr="00237724">
        <w:rPr>
          <w:rFonts w:ascii="Times New Roman" w:hAnsi="Times New Roman" w:cs="Times New Roman"/>
          <w:sz w:val="24"/>
          <w:szCs w:val="24"/>
        </w:rPr>
        <w:t>Stowarzyszenie REFA Wielkopolska</w:t>
      </w:r>
    </w:p>
    <w:p w:rsidR="00DE7C27" w:rsidRPr="00237724" w:rsidRDefault="00DE7C27" w:rsidP="00DC398A">
      <w:pPr>
        <w:jc w:val="center"/>
        <w:rPr>
          <w:rFonts w:ascii="Times New Roman" w:hAnsi="Times New Roman" w:cs="Times New Roman"/>
          <w:sz w:val="24"/>
          <w:szCs w:val="24"/>
        </w:rPr>
      </w:pPr>
      <w:r w:rsidRPr="00237724">
        <w:rPr>
          <w:rFonts w:ascii="Times New Roman" w:hAnsi="Times New Roman" w:cs="Times New Roman"/>
          <w:sz w:val="24"/>
          <w:szCs w:val="24"/>
        </w:rPr>
        <w:t>61-612 Poznań</w:t>
      </w:r>
    </w:p>
    <w:p w:rsidR="00DE7C27" w:rsidRPr="00237724" w:rsidRDefault="00DE7C27" w:rsidP="00DC398A">
      <w:pPr>
        <w:jc w:val="center"/>
        <w:rPr>
          <w:rFonts w:ascii="Times New Roman" w:hAnsi="Times New Roman" w:cs="Times New Roman"/>
          <w:sz w:val="24"/>
          <w:szCs w:val="24"/>
        </w:rPr>
      </w:pPr>
      <w:r w:rsidRPr="00237724">
        <w:rPr>
          <w:rFonts w:ascii="Times New Roman" w:hAnsi="Times New Roman" w:cs="Times New Roman"/>
          <w:sz w:val="24"/>
          <w:szCs w:val="24"/>
        </w:rPr>
        <w:t>ul. Rubież 46/C5</w:t>
      </w:r>
    </w:p>
    <w:p w:rsidR="00DE7C27" w:rsidRPr="00237724" w:rsidRDefault="00DE7C27" w:rsidP="00237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C27" w:rsidRPr="00A82E1A" w:rsidRDefault="00DE7C27" w:rsidP="00DC398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98A">
        <w:rPr>
          <w:rFonts w:ascii="Times New Roman" w:hAnsi="Times New Roman" w:cs="Times New Roman"/>
          <w:sz w:val="24"/>
          <w:szCs w:val="24"/>
        </w:rPr>
        <w:t xml:space="preserve">W konkursie wezmą udział </w:t>
      </w:r>
      <w:r w:rsidR="00DC398A">
        <w:rPr>
          <w:rFonts w:ascii="Times New Roman" w:hAnsi="Times New Roman" w:cs="Times New Roman"/>
          <w:sz w:val="24"/>
          <w:szCs w:val="24"/>
        </w:rPr>
        <w:t>przedsiębiorcy,</w:t>
      </w:r>
      <w:r w:rsidRPr="00DC398A">
        <w:rPr>
          <w:rFonts w:ascii="Times New Roman" w:hAnsi="Times New Roman" w:cs="Times New Roman"/>
          <w:sz w:val="24"/>
          <w:szCs w:val="24"/>
        </w:rPr>
        <w:t xml:space="preserve"> których formularze zgłoszeniowe wpłyną do Stowarzyszenia REFA Wielkopolska najpóźniej </w:t>
      </w:r>
      <w:r w:rsidR="00DC398A" w:rsidRPr="00A82E1A">
        <w:rPr>
          <w:rFonts w:ascii="Times New Roman" w:hAnsi="Times New Roman" w:cs="Times New Roman"/>
          <w:sz w:val="24"/>
          <w:szCs w:val="24"/>
        </w:rPr>
        <w:t xml:space="preserve">w dniu </w:t>
      </w:r>
      <w:r w:rsidRPr="00A82E1A">
        <w:rPr>
          <w:rFonts w:ascii="Times New Roman" w:hAnsi="Times New Roman" w:cs="Times New Roman"/>
          <w:sz w:val="24"/>
          <w:szCs w:val="24"/>
        </w:rPr>
        <w:t xml:space="preserve">19 lutego 2016 </w:t>
      </w:r>
      <w:r w:rsidR="00DC398A" w:rsidRPr="00A82E1A">
        <w:rPr>
          <w:rFonts w:ascii="Times New Roman" w:hAnsi="Times New Roman" w:cs="Times New Roman"/>
          <w:sz w:val="24"/>
          <w:szCs w:val="24"/>
        </w:rPr>
        <w:t xml:space="preserve">do </w:t>
      </w:r>
      <w:r w:rsidRPr="00A82E1A">
        <w:rPr>
          <w:rFonts w:ascii="Times New Roman" w:hAnsi="Times New Roman" w:cs="Times New Roman"/>
          <w:sz w:val="24"/>
          <w:szCs w:val="24"/>
        </w:rPr>
        <w:t>godz. 16:00.</w:t>
      </w:r>
      <w:r w:rsidR="0010156E" w:rsidRPr="00A82E1A">
        <w:rPr>
          <w:rFonts w:ascii="Times New Roman" w:hAnsi="Times New Roman" w:cs="Times New Roman"/>
          <w:sz w:val="24"/>
          <w:szCs w:val="24"/>
        </w:rPr>
        <w:t xml:space="preserve"> Formularz konkursowy winien być podpisany przez osoby uprawnione do reprezentacji danego podmiotu.</w:t>
      </w:r>
    </w:p>
    <w:p w:rsidR="000623B0" w:rsidRPr="00A82E1A" w:rsidRDefault="000623B0" w:rsidP="00DC398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E1A">
        <w:rPr>
          <w:rFonts w:ascii="Times New Roman" w:hAnsi="Times New Roman" w:cs="Times New Roman"/>
          <w:sz w:val="24"/>
          <w:szCs w:val="24"/>
        </w:rPr>
        <w:t>Formularz konkursowy otrzymany po terminie nie będzie brał udziału w konkursie</w:t>
      </w:r>
      <w:r w:rsidR="009D0C78">
        <w:rPr>
          <w:rFonts w:ascii="Times New Roman" w:hAnsi="Times New Roman" w:cs="Times New Roman"/>
          <w:sz w:val="24"/>
          <w:szCs w:val="24"/>
        </w:rPr>
        <w:t>.</w:t>
      </w:r>
      <w:r w:rsidR="009D0C78" w:rsidRPr="00A82E1A">
        <w:rPr>
          <w:rFonts w:ascii="Times New Roman" w:hAnsi="Times New Roman" w:cs="Times New Roman"/>
          <w:sz w:val="24"/>
          <w:szCs w:val="24"/>
        </w:rPr>
        <w:t xml:space="preserve"> </w:t>
      </w:r>
      <w:r w:rsidRPr="00A82E1A">
        <w:rPr>
          <w:rFonts w:ascii="Times New Roman" w:hAnsi="Times New Roman" w:cs="Times New Roman"/>
          <w:sz w:val="24"/>
          <w:szCs w:val="24"/>
        </w:rPr>
        <w:t xml:space="preserve">Organizator nie ponosi odpowiedzialności za ewentualne zaginięcie formularza </w:t>
      </w:r>
      <w:r w:rsidRPr="00A82E1A">
        <w:rPr>
          <w:rFonts w:ascii="Times New Roman" w:hAnsi="Times New Roman" w:cs="Times New Roman"/>
          <w:sz w:val="24"/>
          <w:szCs w:val="24"/>
        </w:rPr>
        <w:br/>
        <w:t>w czasie przesyłki.</w:t>
      </w:r>
    </w:p>
    <w:p w:rsidR="00DE7C27" w:rsidRDefault="00DE7C27" w:rsidP="0023772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98A">
        <w:rPr>
          <w:rFonts w:ascii="Times New Roman" w:hAnsi="Times New Roman" w:cs="Times New Roman"/>
          <w:sz w:val="24"/>
          <w:szCs w:val="24"/>
        </w:rPr>
        <w:t xml:space="preserve">W konkursie będą brane pod uwagę rozwiązania oszczędnościowe wdrożone </w:t>
      </w:r>
      <w:r w:rsidR="00DC398A">
        <w:rPr>
          <w:rFonts w:ascii="Times New Roman" w:hAnsi="Times New Roman" w:cs="Times New Roman"/>
          <w:sz w:val="24"/>
          <w:szCs w:val="24"/>
        </w:rPr>
        <w:br/>
      </w:r>
      <w:r w:rsidRPr="00DC398A">
        <w:rPr>
          <w:rFonts w:ascii="Times New Roman" w:hAnsi="Times New Roman" w:cs="Times New Roman"/>
          <w:sz w:val="24"/>
          <w:szCs w:val="24"/>
        </w:rPr>
        <w:t>w okresie od 01 czerwca 2014 do 19 lutego 2016</w:t>
      </w:r>
      <w:r w:rsidR="00DC398A">
        <w:rPr>
          <w:rFonts w:ascii="Times New Roman" w:hAnsi="Times New Roman" w:cs="Times New Roman"/>
          <w:sz w:val="24"/>
          <w:szCs w:val="24"/>
        </w:rPr>
        <w:t>.</w:t>
      </w:r>
    </w:p>
    <w:p w:rsidR="002D34B4" w:rsidRPr="00DC398A" w:rsidRDefault="00DE7C27" w:rsidP="0023772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98A">
        <w:rPr>
          <w:rFonts w:ascii="Times New Roman" w:hAnsi="Times New Roman" w:cs="Times New Roman"/>
          <w:sz w:val="24"/>
          <w:szCs w:val="24"/>
        </w:rPr>
        <w:t>W</w:t>
      </w:r>
      <w:r w:rsidR="002D34B4" w:rsidRPr="00DC398A">
        <w:rPr>
          <w:rFonts w:ascii="Times New Roman" w:hAnsi="Times New Roman" w:cs="Times New Roman"/>
          <w:sz w:val="24"/>
          <w:szCs w:val="24"/>
        </w:rPr>
        <w:t>yboru zwycięzców dokona komisja złożona m.in. z ekspertów z danej branży biorąc pod uwagę:</w:t>
      </w:r>
    </w:p>
    <w:p w:rsidR="002D34B4" w:rsidRDefault="002D34B4" w:rsidP="00DC398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7724">
        <w:rPr>
          <w:rFonts w:ascii="Times New Roman" w:hAnsi="Times New Roman" w:cs="Times New Roman"/>
          <w:sz w:val="24"/>
          <w:szCs w:val="24"/>
        </w:rPr>
        <w:t xml:space="preserve">skalę uzyskanych oszczędności (wyrażoną w procentach zużycia zasobu </w:t>
      </w:r>
      <w:r w:rsidR="00DC398A">
        <w:rPr>
          <w:rFonts w:ascii="Times New Roman" w:hAnsi="Times New Roman" w:cs="Times New Roman"/>
          <w:sz w:val="24"/>
          <w:szCs w:val="24"/>
        </w:rPr>
        <w:br/>
      </w:r>
      <w:r w:rsidRPr="00237724">
        <w:rPr>
          <w:rFonts w:ascii="Times New Roman" w:hAnsi="Times New Roman" w:cs="Times New Roman"/>
          <w:sz w:val="24"/>
          <w:szCs w:val="24"/>
        </w:rPr>
        <w:t>w stosunku do zużycia sprzed wdrożenia),</w:t>
      </w:r>
    </w:p>
    <w:p w:rsidR="002D34B4" w:rsidRDefault="002D34B4" w:rsidP="00DC398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98A">
        <w:rPr>
          <w:rFonts w:ascii="Times New Roman" w:hAnsi="Times New Roman" w:cs="Times New Roman"/>
          <w:sz w:val="24"/>
          <w:szCs w:val="24"/>
        </w:rPr>
        <w:t>ilość wdrożonych rozwiązań oszczędnościowych (jedno, czy więcej),</w:t>
      </w:r>
    </w:p>
    <w:p w:rsidR="002D34B4" w:rsidRDefault="002D34B4" w:rsidP="00DC398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98A">
        <w:rPr>
          <w:rFonts w:ascii="Times New Roman" w:hAnsi="Times New Roman" w:cs="Times New Roman"/>
          <w:sz w:val="24"/>
          <w:szCs w:val="24"/>
        </w:rPr>
        <w:t>ekonomiczność wdrożonych rozwiązań (stosunek nakładów na wdrożenie rozwiązania do uzyskanych korzyści),</w:t>
      </w:r>
    </w:p>
    <w:p w:rsidR="002D34B4" w:rsidRPr="00DC398A" w:rsidRDefault="002D34B4" w:rsidP="00DC398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98A">
        <w:rPr>
          <w:rFonts w:ascii="Times New Roman" w:hAnsi="Times New Roman" w:cs="Times New Roman"/>
          <w:sz w:val="24"/>
          <w:szCs w:val="24"/>
        </w:rPr>
        <w:t>wpływ na działalność firmy (wykazanie, że wdrożone rozwiązanie ma znaczący wpływ na działalność firmy, bo np. dotyczy dużej ilości pracowników, ważnych stanowisk pracy w procesie produkcyjnym, daje znaczące oszczędności finansowe w stosunku do obrotów)</w:t>
      </w:r>
    </w:p>
    <w:p w:rsidR="00DA44AA" w:rsidRPr="00A82E1A" w:rsidRDefault="00745005" w:rsidP="0074500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82E1A">
        <w:rPr>
          <w:rFonts w:ascii="Times New Roman" w:hAnsi="Times New Roman" w:cs="Times New Roman"/>
          <w:sz w:val="24"/>
          <w:szCs w:val="24"/>
        </w:rPr>
        <w:t>Ocena formularzy konkursowych będzie dokonana z zachowaniem kryteriów podanych w p. 9</w:t>
      </w:r>
      <w:r w:rsidR="007D5962" w:rsidRPr="00A82E1A">
        <w:rPr>
          <w:rFonts w:ascii="Times New Roman" w:hAnsi="Times New Roman" w:cs="Times New Roman"/>
          <w:sz w:val="24"/>
          <w:szCs w:val="24"/>
        </w:rPr>
        <w:t>.</w:t>
      </w:r>
    </w:p>
    <w:p w:rsidR="00745005" w:rsidRPr="00A82E1A" w:rsidRDefault="00745005" w:rsidP="0074500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E1A">
        <w:rPr>
          <w:rFonts w:ascii="Times New Roman" w:hAnsi="Times New Roman" w:cs="Times New Roman"/>
          <w:sz w:val="24"/>
          <w:szCs w:val="24"/>
        </w:rPr>
        <w:t>Lista nagrodzonych zostanie opublikowana na stronie www</w:t>
      </w:r>
      <w:r w:rsidR="00C34113" w:rsidRPr="00A82E1A">
        <w:rPr>
          <w:rFonts w:ascii="Times New Roman" w:hAnsi="Times New Roman" w:cs="Times New Roman"/>
          <w:sz w:val="24"/>
          <w:szCs w:val="24"/>
        </w:rPr>
        <w:t>.3xsrodowisko.pl</w:t>
      </w:r>
      <w:r w:rsidRPr="00A82E1A">
        <w:rPr>
          <w:rFonts w:ascii="Times New Roman" w:hAnsi="Times New Roman" w:cs="Times New Roman"/>
          <w:sz w:val="24"/>
          <w:szCs w:val="24"/>
        </w:rPr>
        <w:t xml:space="preserve"> </w:t>
      </w:r>
      <w:r w:rsidR="007D5962" w:rsidRPr="00A82E1A">
        <w:rPr>
          <w:rFonts w:ascii="Times New Roman" w:hAnsi="Times New Roman" w:cs="Times New Roman"/>
          <w:sz w:val="24"/>
          <w:szCs w:val="24"/>
        </w:rPr>
        <w:t>oraz w siedzibie Organizatora</w:t>
      </w:r>
      <w:r w:rsidR="00CD5067" w:rsidRPr="00A82E1A">
        <w:rPr>
          <w:rFonts w:ascii="Times New Roman" w:hAnsi="Times New Roman" w:cs="Times New Roman"/>
          <w:sz w:val="24"/>
          <w:szCs w:val="24"/>
        </w:rPr>
        <w:t>, o innych dodatkowych miejscach publikacji decydować będzie Organizator.</w:t>
      </w:r>
    </w:p>
    <w:p w:rsidR="00745005" w:rsidRPr="00A82E1A" w:rsidRDefault="00745005" w:rsidP="0074500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E1A">
        <w:rPr>
          <w:rFonts w:ascii="Times New Roman" w:hAnsi="Times New Roman" w:cs="Times New Roman"/>
          <w:sz w:val="24"/>
          <w:szCs w:val="24"/>
        </w:rPr>
        <w:t xml:space="preserve">Nadesłanie formularza konkursowego jest równoznaczne z zapoznaniem się </w:t>
      </w:r>
      <w:r w:rsidRPr="00A82E1A">
        <w:rPr>
          <w:rFonts w:ascii="Times New Roman" w:hAnsi="Times New Roman" w:cs="Times New Roman"/>
          <w:sz w:val="24"/>
          <w:szCs w:val="24"/>
        </w:rPr>
        <w:br/>
        <w:t>i zaakceptowaniem postanowień niniejszego regulaminu</w:t>
      </w:r>
      <w:r w:rsidR="007D5962" w:rsidRPr="00A82E1A">
        <w:rPr>
          <w:rFonts w:ascii="Times New Roman" w:hAnsi="Times New Roman" w:cs="Times New Roman"/>
          <w:sz w:val="24"/>
          <w:szCs w:val="24"/>
        </w:rPr>
        <w:t xml:space="preserve">, jak również z wyrażeniem </w:t>
      </w:r>
      <w:proofErr w:type="spellStart"/>
      <w:r w:rsidR="007D5962" w:rsidRPr="00A82E1A">
        <w:rPr>
          <w:rFonts w:ascii="Times New Roman" w:hAnsi="Times New Roman" w:cs="Times New Roman"/>
          <w:sz w:val="24"/>
          <w:szCs w:val="24"/>
        </w:rPr>
        <w:t>zgód</w:t>
      </w:r>
      <w:proofErr w:type="spellEnd"/>
      <w:r w:rsidR="007D5962" w:rsidRPr="00A82E1A">
        <w:rPr>
          <w:rFonts w:ascii="Times New Roman" w:hAnsi="Times New Roman" w:cs="Times New Roman"/>
          <w:sz w:val="24"/>
          <w:szCs w:val="24"/>
        </w:rPr>
        <w:t xml:space="preserve"> o których mowa w niniejszym regulaminie</w:t>
      </w:r>
      <w:r w:rsidRPr="00A82E1A">
        <w:rPr>
          <w:rFonts w:ascii="Times New Roman" w:hAnsi="Times New Roman" w:cs="Times New Roman"/>
          <w:sz w:val="24"/>
          <w:szCs w:val="24"/>
        </w:rPr>
        <w:t>. Organizator zastrzega sobie prawo do opublikowania imienia i nazwiska/firmy/nazwy przedsiębiorcy oraz</w:t>
      </w:r>
      <w:r w:rsidR="00C34113" w:rsidRPr="00A82E1A">
        <w:rPr>
          <w:rFonts w:ascii="Times New Roman" w:hAnsi="Times New Roman" w:cs="Times New Roman"/>
          <w:sz w:val="24"/>
          <w:szCs w:val="24"/>
        </w:rPr>
        <w:t xml:space="preserve"> szczegółów rozwiązań oszczędnościowych zgłoszonych do konkursu.</w:t>
      </w:r>
    </w:p>
    <w:p w:rsidR="00745005" w:rsidRPr="00745005" w:rsidRDefault="00745005" w:rsidP="00745005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398A" w:rsidRPr="00A82E1A" w:rsidRDefault="00DC398A" w:rsidP="00DC398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E1A">
        <w:rPr>
          <w:rFonts w:ascii="Times New Roman" w:hAnsi="Times New Roman" w:cs="Times New Roman"/>
          <w:b/>
          <w:sz w:val="24"/>
          <w:szCs w:val="24"/>
        </w:rPr>
        <w:t>Nagrody.</w:t>
      </w:r>
    </w:p>
    <w:p w:rsidR="004F799C" w:rsidRPr="004F799C" w:rsidRDefault="004F799C" w:rsidP="004F799C">
      <w:pPr>
        <w:pStyle w:val="Akapitzlist"/>
        <w:ind w:left="108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A44AA" w:rsidRPr="00A82E1A" w:rsidRDefault="00DA44AA" w:rsidP="00DC398A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E1A">
        <w:rPr>
          <w:rFonts w:ascii="Times New Roman" w:hAnsi="Times New Roman" w:cs="Times New Roman"/>
          <w:sz w:val="24"/>
          <w:szCs w:val="24"/>
        </w:rPr>
        <w:t>W każdej z sześciu branż może być przyznana jedna nagroda pieniężna  za pierwsze miejsce (maksymalnie równowartość 1000</w:t>
      </w:r>
      <w:r w:rsidR="006C1D3D" w:rsidRPr="00A82E1A">
        <w:rPr>
          <w:rFonts w:ascii="Times New Roman" w:hAnsi="Times New Roman" w:cs="Times New Roman"/>
          <w:sz w:val="24"/>
          <w:szCs w:val="24"/>
        </w:rPr>
        <w:t>,00</w:t>
      </w:r>
      <w:r w:rsidRPr="00A82E1A">
        <w:rPr>
          <w:rFonts w:ascii="Times New Roman" w:hAnsi="Times New Roman" w:cs="Times New Roman"/>
          <w:sz w:val="24"/>
          <w:szCs w:val="24"/>
        </w:rPr>
        <w:t xml:space="preserve"> EUR), jedna nagroda za drugie miejsce (maksymalnie równowartość 750</w:t>
      </w:r>
      <w:r w:rsidR="006C1D3D" w:rsidRPr="00A82E1A">
        <w:rPr>
          <w:rFonts w:ascii="Times New Roman" w:hAnsi="Times New Roman" w:cs="Times New Roman"/>
          <w:sz w:val="24"/>
          <w:szCs w:val="24"/>
        </w:rPr>
        <w:t>,00</w:t>
      </w:r>
      <w:r w:rsidRPr="00A82E1A">
        <w:rPr>
          <w:rFonts w:ascii="Times New Roman" w:hAnsi="Times New Roman" w:cs="Times New Roman"/>
          <w:sz w:val="24"/>
          <w:szCs w:val="24"/>
        </w:rPr>
        <w:t xml:space="preserve"> EUR), jedna nagroda za trzecie miejsce (maksymalnie równowartość 500</w:t>
      </w:r>
      <w:r w:rsidR="006C1D3D" w:rsidRPr="00A82E1A">
        <w:rPr>
          <w:rFonts w:ascii="Times New Roman" w:hAnsi="Times New Roman" w:cs="Times New Roman"/>
          <w:sz w:val="24"/>
          <w:szCs w:val="24"/>
        </w:rPr>
        <w:t>,00</w:t>
      </w:r>
      <w:r w:rsidRPr="00A82E1A">
        <w:rPr>
          <w:rFonts w:ascii="Times New Roman" w:hAnsi="Times New Roman" w:cs="Times New Roman"/>
          <w:sz w:val="24"/>
          <w:szCs w:val="24"/>
        </w:rPr>
        <w:t xml:space="preserve"> EUR).</w:t>
      </w:r>
    </w:p>
    <w:p w:rsidR="002D34B4" w:rsidRPr="00A82E1A" w:rsidRDefault="002D34B4" w:rsidP="0023772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E1A">
        <w:rPr>
          <w:rFonts w:ascii="Times New Roman" w:hAnsi="Times New Roman" w:cs="Times New Roman"/>
          <w:sz w:val="24"/>
          <w:szCs w:val="24"/>
        </w:rPr>
        <w:t xml:space="preserve">Dodatkowo, </w:t>
      </w:r>
      <w:r w:rsidR="003C4F74" w:rsidRPr="00A82E1A">
        <w:rPr>
          <w:rFonts w:ascii="Times New Roman" w:hAnsi="Times New Roman" w:cs="Times New Roman"/>
          <w:sz w:val="24"/>
          <w:szCs w:val="24"/>
        </w:rPr>
        <w:t xml:space="preserve">niezależnie od nagród, o których mowa w ust. 1, </w:t>
      </w:r>
      <w:r w:rsidRPr="00A82E1A">
        <w:rPr>
          <w:rFonts w:ascii="Times New Roman" w:hAnsi="Times New Roman" w:cs="Times New Roman"/>
          <w:sz w:val="24"/>
          <w:szCs w:val="24"/>
        </w:rPr>
        <w:t xml:space="preserve">w każdej z branż </w:t>
      </w:r>
      <w:r w:rsidR="00DE7C27" w:rsidRPr="00A82E1A">
        <w:rPr>
          <w:rFonts w:ascii="Times New Roman" w:hAnsi="Times New Roman" w:cs="Times New Roman"/>
          <w:sz w:val="24"/>
          <w:szCs w:val="24"/>
        </w:rPr>
        <w:t>mogą zostać przyznane dwa</w:t>
      </w:r>
      <w:r w:rsidRPr="00A82E1A">
        <w:rPr>
          <w:rFonts w:ascii="Times New Roman" w:hAnsi="Times New Roman" w:cs="Times New Roman"/>
          <w:sz w:val="24"/>
          <w:szCs w:val="24"/>
        </w:rPr>
        <w:t xml:space="preserve"> wyróżni</w:t>
      </w:r>
      <w:r w:rsidR="00DE7C27" w:rsidRPr="00A82E1A">
        <w:rPr>
          <w:rFonts w:ascii="Times New Roman" w:hAnsi="Times New Roman" w:cs="Times New Roman"/>
          <w:sz w:val="24"/>
          <w:szCs w:val="24"/>
        </w:rPr>
        <w:t>enia</w:t>
      </w:r>
      <w:r w:rsidRPr="00A82E1A">
        <w:rPr>
          <w:rFonts w:ascii="Times New Roman" w:hAnsi="Times New Roman" w:cs="Times New Roman"/>
          <w:sz w:val="24"/>
          <w:szCs w:val="24"/>
        </w:rPr>
        <w:t xml:space="preserve"> za oryginalność (nowatorstwo) wdrożonego rozwiązania</w:t>
      </w:r>
      <w:r w:rsidR="00DA44AA" w:rsidRPr="00A82E1A">
        <w:rPr>
          <w:rFonts w:ascii="Times New Roman" w:hAnsi="Times New Roman" w:cs="Times New Roman"/>
          <w:sz w:val="24"/>
          <w:szCs w:val="24"/>
        </w:rPr>
        <w:t xml:space="preserve"> (każde po maksymalnie równowartość 800</w:t>
      </w:r>
      <w:r w:rsidR="006C1D3D" w:rsidRPr="00A82E1A">
        <w:rPr>
          <w:rFonts w:ascii="Times New Roman" w:hAnsi="Times New Roman" w:cs="Times New Roman"/>
          <w:sz w:val="24"/>
          <w:szCs w:val="24"/>
        </w:rPr>
        <w:t>,00</w:t>
      </w:r>
      <w:r w:rsidR="00DA44AA" w:rsidRPr="00A82E1A">
        <w:rPr>
          <w:rFonts w:ascii="Times New Roman" w:hAnsi="Times New Roman" w:cs="Times New Roman"/>
          <w:sz w:val="24"/>
          <w:szCs w:val="24"/>
        </w:rPr>
        <w:t xml:space="preserve"> EUR).</w:t>
      </w:r>
      <w:r w:rsidRPr="00A82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C62" w:rsidRPr="00A82E1A" w:rsidRDefault="001C7C62" w:rsidP="0023772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E1A">
        <w:rPr>
          <w:rFonts w:ascii="Times New Roman" w:hAnsi="Times New Roman" w:cs="Times New Roman"/>
          <w:sz w:val="24"/>
          <w:szCs w:val="24"/>
        </w:rPr>
        <w:lastRenderedPageBreak/>
        <w:t xml:space="preserve">Nagroda wypłacona będzie w polskiej walucie </w:t>
      </w:r>
      <w:r w:rsidR="007D5962" w:rsidRPr="00A82E1A">
        <w:rPr>
          <w:rFonts w:ascii="Times New Roman" w:hAnsi="Times New Roman" w:cs="Times New Roman"/>
          <w:sz w:val="24"/>
          <w:szCs w:val="24"/>
        </w:rPr>
        <w:t xml:space="preserve">- </w:t>
      </w:r>
      <w:r w:rsidRPr="00A82E1A">
        <w:rPr>
          <w:rFonts w:ascii="Times New Roman" w:hAnsi="Times New Roman" w:cs="Times New Roman"/>
          <w:sz w:val="24"/>
          <w:szCs w:val="24"/>
        </w:rPr>
        <w:t xml:space="preserve">złoty, a przeliczenie nastąpi </w:t>
      </w:r>
      <w:proofErr w:type="spellStart"/>
      <w:r w:rsidRPr="00A82E1A">
        <w:rPr>
          <w:rFonts w:ascii="Times New Roman" w:hAnsi="Times New Roman" w:cs="Times New Roman"/>
          <w:sz w:val="24"/>
          <w:szCs w:val="24"/>
        </w:rPr>
        <w:t>wg</w:t>
      </w:r>
      <w:proofErr w:type="spellEnd"/>
      <w:r w:rsidRPr="00A82E1A">
        <w:rPr>
          <w:rFonts w:ascii="Times New Roman" w:hAnsi="Times New Roman" w:cs="Times New Roman"/>
          <w:sz w:val="24"/>
          <w:szCs w:val="24"/>
        </w:rPr>
        <w:t xml:space="preserve">. </w:t>
      </w:r>
      <w:r w:rsidR="007D5962" w:rsidRPr="00A82E1A">
        <w:rPr>
          <w:rFonts w:ascii="Times New Roman" w:hAnsi="Times New Roman" w:cs="Times New Roman"/>
          <w:sz w:val="24"/>
          <w:szCs w:val="24"/>
        </w:rPr>
        <w:t>ś</w:t>
      </w:r>
      <w:r w:rsidRPr="00A82E1A">
        <w:rPr>
          <w:rFonts w:ascii="Times New Roman" w:hAnsi="Times New Roman" w:cs="Times New Roman"/>
          <w:sz w:val="24"/>
          <w:szCs w:val="24"/>
        </w:rPr>
        <w:t>redniego kursu złotego ogłoszonego przez NBP z dnia 19 lutego 2016 roku.</w:t>
      </w:r>
    </w:p>
    <w:p w:rsidR="00043E89" w:rsidRDefault="00DA44AA" w:rsidP="0023772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98A">
        <w:rPr>
          <w:rFonts w:ascii="Times New Roman" w:hAnsi="Times New Roman" w:cs="Times New Roman"/>
          <w:sz w:val="24"/>
          <w:szCs w:val="24"/>
        </w:rPr>
        <w:t>Każda z nagród oraz wyróżnień jest traktowana jako zwrot poniesionych przez MSP wydatków na wdrożenie rozwiązań oszczędnościowych (określon</w:t>
      </w:r>
      <w:r w:rsidR="00DC398A">
        <w:rPr>
          <w:rFonts w:ascii="Times New Roman" w:hAnsi="Times New Roman" w:cs="Times New Roman"/>
          <w:sz w:val="24"/>
          <w:szCs w:val="24"/>
        </w:rPr>
        <w:t xml:space="preserve">ych </w:t>
      </w:r>
      <w:r w:rsidR="00DC398A">
        <w:rPr>
          <w:rFonts w:ascii="Times New Roman" w:hAnsi="Times New Roman" w:cs="Times New Roman"/>
          <w:sz w:val="24"/>
          <w:szCs w:val="24"/>
        </w:rPr>
        <w:br/>
        <w:t>w formularzu zgłoszeniowym).</w:t>
      </w:r>
    </w:p>
    <w:p w:rsidR="00301386" w:rsidRPr="00A82E1A" w:rsidRDefault="00301386" w:rsidP="00301386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E1A">
        <w:rPr>
          <w:rFonts w:ascii="Times New Roman" w:hAnsi="Times New Roman" w:cs="Times New Roman"/>
          <w:sz w:val="24"/>
          <w:szCs w:val="24"/>
        </w:rPr>
        <w:t xml:space="preserve">Nagrody zostaną wydane zgodnie z obowiązującymi przepisami podatkowymi. W przypadku, jeśli przychody zwycięzcy Konkursu podlegają opodatkowaniu podatkiem dochodowym od osób prawnych w rozumieniu ustawy z dnia 15 lutego 1992 </w:t>
      </w:r>
      <w:proofErr w:type="spellStart"/>
      <w:r w:rsidRPr="00A82E1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A82E1A">
        <w:rPr>
          <w:rFonts w:ascii="Times New Roman" w:hAnsi="Times New Roman" w:cs="Times New Roman"/>
          <w:sz w:val="24"/>
          <w:szCs w:val="24"/>
        </w:rPr>
        <w:t>. o podatku dochodowym od osób prawnych (Dz. U. Nr 21 poz.86 ze zm.) wartość nagrody stanowi przychód zwycięzcy Konkursu. W pozostałych przypadkach (tj. w szczególności, jeśli przychody zwycięzcy Konkursu podlegają opodatkowaniu podatkiem dochodowym od osób fizycznych), Organizator wyda nagrodę, pomniejszając ją o należny podatek dochodowy w wysokości 10%, który zostanie uiszczony na konto organu podatkowego przez Organizatora.</w:t>
      </w:r>
    </w:p>
    <w:p w:rsidR="00AA6886" w:rsidRPr="00A82E1A" w:rsidRDefault="00AA6886" w:rsidP="00301386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E1A">
        <w:rPr>
          <w:rFonts w:ascii="Times New Roman" w:hAnsi="Times New Roman" w:cs="Times New Roman"/>
          <w:sz w:val="24"/>
          <w:szCs w:val="24"/>
        </w:rPr>
        <w:t>Nagro</w:t>
      </w:r>
      <w:r w:rsidR="007D5962" w:rsidRPr="00A82E1A">
        <w:rPr>
          <w:rFonts w:ascii="Times New Roman" w:hAnsi="Times New Roman" w:cs="Times New Roman"/>
          <w:sz w:val="24"/>
          <w:szCs w:val="24"/>
        </w:rPr>
        <w:t>dy wydane będą poprzez dokonanie</w:t>
      </w:r>
      <w:r w:rsidRPr="00A82E1A">
        <w:rPr>
          <w:rFonts w:ascii="Times New Roman" w:hAnsi="Times New Roman" w:cs="Times New Roman"/>
          <w:sz w:val="24"/>
          <w:szCs w:val="24"/>
        </w:rPr>
        <w:t xml:space="preserve"> przelewu środków pieniężnych opisanych w dziale IV</w:t>
      </w:r>
      <w:r w:rsidR="007D5962" w:rsidRPr="00A82E1A">
        <w:rPr>
          <w:rFonts w:ascii="Times New Roman" w:hAnsi="Times New Roman" w:cs="Times New Roman"/>
          <w:sz w:val="24"/>
          <w:szCs w:val="24"/>
        </w:rPr>
        <w:t xml:space="preserve"> Regulaminu</w:t>
      </w:r>
      <w:r w:rsidRPr="00A82E1A">
        <w:rPr>
          <w:rFonts w:ascii="Times New Roman" w:hAnsi="Times New Roman" w:cs="Times New Roman"/>
          <w:sz w:val="24"/>
          <w:szCs w:val="24"/>
        </w:rPr>
        <w:t xml:space="preserve"> na wskazany przez </w:t>
      </w:r>
      <w:r w:rsidR="00AD0B38" w:rsidRPr="00A82E1A">
        <w:rPr>
          <w:rFonts w:ascii="Times New Roman" w:hAnsi="Times New Roman" w:cs="Times New Roman"/>
          <w:sz w:val="24"/>
          <w:szCs w:val="24"/>
        </w:rPr>
        <w:t xml:space="preserve">zwycięzców Konkursu </w:t>
      </w:r>
      <w:r w:rsidRPr="00A82E1A">
        <w:rPr>
          <w:rFonts w:ascii="Times New Roman" w:hAnsi="Times New Roman" w:cs="Times New Roman"/>
          <w:sz w:val="24"/>
          <w:szCs w:val="24"/>
        </w:rPr>
        <w:t>rachunek b</w:t>
      </w:r>
      <w:r w:rsidR="00D021BF" w:rsidRPr="00A82E1A">
        <w:rPr>
          <w:rFonts w:ascii="Times New Roman" w:hAnsi="Times New Roman" w:cs="Times New Roman"/>
          <w:sz w:val="24"/>
          <w:szCs w:val="24"/>
        </w:rPr>
        <w:t>ankowy</w:t>
      </w:r>
      <w:r w:rsidR="00AD0B38" w:rsidRPr="00A82E1A">
        <w:rPr>
          <w:rFonts w:ascii="Times New Roman" w:hAnsi="Times New Roman" w:cs="Times New Roman"/>
          <w:sz w:val="24"/>
          <w:szCs w:val="24"/>
        </w:rPr>
        <w:t xml:space="preserve"> po ogłoszeniu wyników Konkursu</w:t>
      </w:r>
      <w:r w:rsidR="00D021BF" w:rsidRPr="00A82E1A">
        <w:rPr>
          <w:rFonts w:ascii="Times New Roman" w:hAnsi="Times New Roman" w:cs="Times New Roman"/>
          <w:sz w:val="24"/>
          <w:szCs w:val="24"/>
        </w:rPr>
        <w:t>,</w:t>
      </w:r>
      <w:r w:rsidR="00D021BF" w:rsidRPr="00A82E1A">
        <w:t xml:space="preserve"> </w:t>
      </w:r>
      <w:r w:rsidR="00D021BF" w:rsidRPr="00A82E1A">
        <w:rPr>
          <w:rFonts w:ascii="Times New Roman" w:hAnsi="Times New Roman" w:cs="Times New Roman"/>
          <w:sz w:val="24"/>
          <w:szCs w:val="24"/>
        </w:rPr>
        <w:t>w terminie 30 dni od dnia ogłoszenia wyników konkursu.</w:t>
      </w:r>
    </w:p>
    <w:p w:rsidR="00AD0B38" w:rsidRPr="00A82E1A" w:rsidRDefault="00AD0B38" w:rsidP="00AD0B38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E1A">
        <w:rPr>
          <w:rFonts w:ascii="Times New Roman" w:hAnsi="Times New Roman" w:cs="Times New Roman"/>
          <w:sz w:val="24"/>
          <w:szCs w:val="24"/>
        </w:rPr>
        <w:t>Warunkiem wypłaty nagrody będzie łączne spełnienie poniżej wskazanych warunków:</w:t>
      </w:r>
    </w:p>
    <w:p w:rsidR="00F910BD" w:rsidRPr="00A82E1A" w:rsidRDefault="00AD0B38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82E1A">
        <w:rPr>
          <w:rFonts w:ascii="Times New Roman" w:hAnsi="Times New Roman" w:cs="Times New Roman"/>
          <w:sz w:val="24"/>
          <w:szCs w:val="24"/>
        </w:rPr>
        <w:t xml:space="preserve">A. Nagrodzony w ciągu 7 dni od dnia ogłoszenia wyników Konkursu zobowiązany będzie złożyć oświadczenie, czy jest osobą prawną w rozumieniu ustawy z dnia 15 lutego 1992 </w:t>
      </w:r>
      <w:proofErr w:type="spellStart"/>
      <w:r w:rsidRPr="00A82E1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A82E1A">
        <w:rPr>
          <w:rFonts w:ascii="Times New Roman" w:hAnsi="Times New Roman" w:cs="Times New Roman"/>
          <w:sz w:val="24"/>
          <w:szCs w:val="24"/>
        </w:rPr>
        <w:t xml:space="preserve">. o podatku dochodowym od osób prawnych (Dz. U. Nr 21 </w:t>
      </w:r>
      <w:proofErr w:type="spellStart"/>
      <w:r w:rsidRPr="00A82E1A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A82E1A">
        <w:rPr>
          <w:rFonts w:ascii="Times New Roman" w:hAnsi="Times New Roman" w:cs="Times New Roman"/>
          <w:sz w:val="24"/>
          <w:szCs w:val="24"/>
        </w:rPr>
        <w:t xml:space="preserve"> 86 ze zmianami), czy też jest podmiotem podlegającym opodatkowaniem podatkiem dochodowym od osób fizycznych.</w:t>
      </w:r>
    </w:p>
    <w:p w:rsidR="00F910BD" w:rsidRPr="00A82E1A" w:rsidRDefault="00AD0B38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82E1A">
        <w:rPr>
          <w:rFonts w:ascii="Times New Roman" w:hAnsi="Times New Roman" w:cs="Times New Roman"/>
          <w:sz w:val="24"/>
          <w:szCs w:val="24"/>
        </w:rPr>
        <w:t>B.  Nagrodzony w ciągu 7 dni od dnia ogłoszenia wyników Konkursu zobowiązany będzie złożyć oświadczenie, że jest podmiotem mającym status MSP</w:t>
      </w:r>
      <w:r w:rsidR="009D0C78">
        <w:rPr>
          <w:rFonts w:ascii="Times New Roman" w:hAnsi="Times New Roman" w:cs="Times New Roman"/>
          <w:sz w:val="24"/>
          <w:szCs w:val="24"/>
        </w:rPr>
        <w:t xml:space="preserve"> </w:t>
      </w:r>
      <w:r w:rsidR="009D0C78" w:rsidRPr="00DC398A">
        <w:rPr>
          <w:rFonts w:ascii="Times New Roman" w:hAnsi="Times New Roman" w:cs="Times New Roman"/>
          <w:sz w:val="24"/>
          <w:szCs w:val="24"/>
        </w:rPr>
        <w:t>(czyli zatrudnia mniej niż 250 pracowników i któr</w:t>
      </w:r>
      <w:r w:rsidR="009D0C78">
        <w:rPr>
          <w:rFonts w:ascii="Times New Roman" w:hAnsi="Times New Roman" w:cs="Times New Roman"/>
          <w:sz w:val="24"/>
          <w:szCs w:val="24"/>
        </w:rPr>
        <w:t>ego</w:t>
      </w:r>
      <w:r w:rsidR="009D0C78" w:rsidRPr="00DC398A">
        <w:rPr>
          <w:rFonts w:ascii="Times New Roman" w:hAnsi="Times New Roman" w:cs="Times New Roman"/>
          <w:sz w:val="24"/>
          <w:szCs w:val="24"/>
        </w:rPr>
        <w:t xml:space="preserve"> roczny obrót nie przekracza 50 milionów EUR, lub roczna suma bilansowa nie przekracza 43 milionów EUR)</w:t>
      </w:r>
      <w:r w:rsidRPr="00A82E1A">
        <w:rPr>
          <w:rFonts w:ascii="Times New Roman" w:hAnsi="Times New Roman" w:cs="Times New Roman"/>
          <w:sz w:val="24"/>
          <w:szCs w:val="24"/>
        </w:rPr>
        <w:t>.</w:t>
      </w:r>
    </w:p>
    <w:p w:rsidR="00F910BD" w:rsidRPr="00A82E1A" w:rsidRDefault="00AD0B38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82E1A">
        <w:rPr>
          <w:rFonts w:ascii="Times New Roman" w:hAnsi="Times New Roman" w:cs="Times New Roman"/>
          <w:sz w:val="24"/>
          <w:szCs w:val="24"/>
        </w:rPr>
        <w:t>C. Nagrodzony w ciągu 7 dni od dnia ogłoszenia wyników Konkursu zobowiązany będzie przesłać Organizatorowi kopie dokumentów, potwierdzających uzyskane oszczędności (</w:t>
      </w:r>
      <w:proofErr w:type="spellStart"/>
      <w:r w:rsidR="007C0833">
        <w:rPr>
          <w:rFonts w:ascii="Times New Roman" w:hAnsi="Times New Roman" w:cs="Times New Roman"/>
          <w:sz w:val="24"/>
          <w:szCs w:val="24"/>
        </w:rPr>
        <w:t>np</w:t>
      </w:r>
      <w:proofErr w:type="spellEnd"/>
      <w:r w:rsidR="007C0833">
        <w:rPr>
          <w:rFonts w:ascii="Times New Roman" w:hAnsi="Times New Roman" w:cs="Times New Roman"/>
          <w:sz w:val="24"/>
          <w:szCs w:val="24"/>
        </w:rPr>
        <w:t xml:space="preserve"> rachunki płacone za dany zasób przed i po wdrożeniu rozwiązania oszczędnościowego</w:t>
      </w:r>
      <w:r w:rsidRPr="00A82E1A">
        <w:rPr>
          <w:rFonts w:ascii="Times New Roman" w:hAnsi="Times New Roman" w:cs="Times New Roman"/>
          <w:sz w:val="24"/>
          <w:szCs w:val="24"/>
        </w:rPr>
        <w:t>)</w:t>
      </w:r>
    </w:p>
    <w:p w:rsidR="00F910BD" w:rsidRPr="00A82E1A" w:rsidRDefault="00AD0B38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82E1A">
        <w:rPr>
          <w:rFonts w:ascii="Times New Roman" w:hAnsi="Times New Roman" w:cs="Times New Roman"/>
          <w:sz w:val="24"/>
          <w:szCs w:val="24"/>
        </w:rPr>
        <w:t xml:space="preserve">D. Nagrodzony w ciągu 7 dni od dnia ogłoszenia wyników Konkursu zobowiązany będzie przesłać Organizatorowi kopie dokumentów potwierdzających wysokość kwoty, zainwestowanej we wdrożenie oszczędności. </w:t>
      </w:r>
    </w:p>
    <w:p w:rsidR="00F910BD" w:rsidRPr="00A82E1A" w:rsidRDefault="00F910BD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910BD" w:rsidRPr="00A82E1A" w:rsidRDefault="00AD0B38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82E1A">
        <w:rPr>
          <w:rFonts w:ascii="Times New Roman" w:hAnsi="Times New Roman" w:cs="Times New Roman"/>
          <w:sz w:val="24"/>
          <w:szCs w:val="24"/>
        </w:rPr>
        <w:t>8.</w:t>
      </w:r>
      <w:r w:rsidRPr="00A82E1A">
        <w:rPr>
          <w:rFonts w:ascii="Times New Roman" w:hAnsi="Times New Roman" w:cs="Times New Roman"/>
          <w:sz w:val="24"/>
          <w:szCs w:val="24"/>
        </w:rPr>
        <w:tab/>
        <w:t>Nieprzesłanie dokumentów i oświadczeń wskazanych w ust. 7 będzie równoznaczne z rezygnacją z udziału w Konkursie.</w:t>
      </w:r>
      <w:r w:rsidR="007A73FF">
        <w:rPr>
          <w:rFonts w:ascii="Times New Roman" w:hAnsi="Times New Roman" w:cs="Times New Roman"/>
          <w:sz w:val="24"/>
          <w:szCs w:val="24"/>
        </w:rPr>
        <w:t xml:space="preserve"> </w:t>
      </w:r>
      <w:r w:rsidR="007C0833">
        <w:rPr>
          <w:rFonts w:ascii="Times New Roman" w:hAnsi="Times New Roman" w:cs="Times New Roman"/>
          <w:sz w:val="24"/>
          <w:szCs w:val="24"/>
        </w:rPr>
        <w:t xml:space="preserve">W przypadku rezygnacji z udziału przez zdobywcę pierwszego miejsca będzie to oznaczać, że zdobywca drugiego miejsca awansuje na pierwsze miejsce, a zdobywca trzeciego miejsca na drugie. W przypadku rezygnacji z udziału przez zdobywcę drugiego miejsca zdobywca trzeciego miejsca awansuje na drugie. </w:t>
      </w:r>
      <w:r w:rsidR="00914B3F" w:rsidRPr="007A73FF">
        <w:rPr>
          <w:rFonts w:ascii="Times New Roman" w:hAnsi="Times New Roman" w:cs="Times New Roman"/>
          <w:sz w:val="24"/>
          <w:szCs w:val="24"/>
        </w:rPr>
        <w:t xml:space="preserve">W przypadku rezygnacji </w:t>
      </w:r>
      <w:r w:rsidR="00914B3F" w:rsidRPr="007A73FF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914B3F" w:rsidRPr="007A73FF">
        <w:rPr>
          <w:rFonts w:ascii="Times New Roman" w:hAnsi="Times New Roman" w:cs="Times New Roman"/>
          <w:sz w:val="24"/>
          <w:szCs w:val="24"/>
        </w:rPr>
        <w:t xml:space="preserve">z udziału przez zdobywcę trzeciego miejsca, nagrodę za zdobycie trzeciego miejsca uznaje się za nieprzyznaną. W przypadku z rezygnacji z udziału przez </w:t>
      </w:r>
      <w:r w:rsidR="00914B3F" w:rsidRPr="007A73FF">
        <w:rPr>
          <w:rFonts w:ascii="Times New Roman" w:hAnsi="Times New Roman" w:cs="Times New Roman"/>
          <w:sz w:val="24"/>
          <w:szCs w:val="24"/>
        </w:rPr>
        <w:lastRenderedPageBreak/>
        <w:t>nagrodzonego wyróżnieniem za oryginalność (nowatorstwo), wyróżnienie takie uznaje się za nieprzyznane.</w:t>
      </w:r>
    </w:p>
    <w:p w:rsidR="001C7C62" w:rsidRDefault="001C7C62" w:rsidP="001C7C6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C7C62" w:rsidRPr="00A82E1A" w:rsidRDefault="001C7C62" w:rsidP="001C7C6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E1A">
        <w:rPr>
          <w:rFonts w:ascii="Times New Roman" w:hAnsi="Times New Roman" w:cs="Times New Roman"/>
          <w:b/>
          <w:sz w:val="24"/>
          <w:szCs w:val="24"/>
        </w:rPr>
        <w:t>Obowiązki Organizatora.</w:t>
      </w:r>
    </w:p>
    <w:p w:rsidR="004F799C" w:rsidRPr="00A82E1A" w:rsidRDefault="004F799C" w:rsidP="004F799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C7C62" w:rsidRPr="00A82E1A" w:rsidRDefault="001C7C62" w:rsidP="001C7C62">
      <w:pPr>
        <w:pStyle w:val="Akapitzlist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E1A">
        <w:rPr>
          <w:rFonts w:ascii="Times New Roman" w:hAnsi="Times New Roman" w:cs="Times New Roman"/>
          <w:sz w:val="24"/>
          <w:szCs w:val="24"/>
        </w:rPr>
        <w:t>Organizator zobowiązuje się do:</w:t>
      </w:r>
    </w:p>
    <w:p w:rsidR="001C7C62" w:rsidRPr="00A82E1A" w:rsidRDefault="001C7C62" w:rsidP="001C7C6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E1A">
        <w:rPr>
          <w:rFonts w:ascii="Times New Roman" w:hAnsi="Times New Roman" w:cs="Times New Roman"/>
          <w:sz w:val="24"/>
          <w:szCs w:val="24"/>
        </w:rPr>
        <w:t>Poniesienia kosztów zorganizowania i przeprowadzenia konkursu.</w:t>
      </w:r>
    </w:p>
    <w:p w:rsidR="001C7C62" w:rsidRPr="00A82E1A" w:rsidRDefault="001C7C62" w:rsidP="001C7C6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E1A">
        <w:rPr>
          <w:rFonts w:ascii="Times New Roman" w:hAnsi="Times New Roman" w:cs="Times New Roman"/>
          <w:sz w:val="24"/>
          <w:szCs w:val="24"/>
        </w:rPr>
        <w:t>Przeprowadzenia konkursu w sposób rzetelny i zgodny z zasadami określonymi w Regulaminie.</w:t>
      </w:r>
    </w:p>
    <w:p w:rsidR="001C7C62" w:rsidRPr="00A82E1A" w:rsidRDefault="001C7C62" w:rsidP="001C7C6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E1A">
        <w:rPr>
          <w:rFonts w:ascii="Times New Roman" w:hAnsi="Times New Roman" w:cs="Times New Roman"/>
          <w:sz w:val="24"/>
          <w:szCs w:val="24"/>
        </w:rPr>
        <w:t>Zamieszczenia ogłoszenia o konkursie na stronie www</w:t>
      </w:r>
      <w:r w:rsidR="003C5FDE" w:rsidRPr="00A82E1A">
        <w:rPr>
          <w:rFonts w:ascii="Times New Roman" w:hAnsi="Times New Roman" w:cs="Times New Roman"/>
          <w:sz w:val="24"/>
          <w:szCs w:val="24"/>
        </w:rPr>
        <w:t xml:space="preserve">.3xsrodowisko.pl </w:t>
      </w:r>
      <w:r w:rsidRPr="00A82E1A">
        <w:rPr>
          <w:rFonts w:ascii="Times New Roman" w:hAnsi="Times New Roman" w:cs="Times New Roman"/>
          <w:sz w:val="24"/>
          <w:szCs w:val="24"/>
        </w:rPr>
        <w:t xml:space="preserve">oraz </w:t>
      </w:r>
      <w:r w:rsidRPr="00A82E1A">
        <w:rPr>
          <w:rFonts w:ascii="Times New Roman" w:hAnsi="Times New Roman" w:cs="Times New Roman"/>
          <w:sz w:val="24"/>
          <w:szCs w:val="24"/>
        </w:rPr>
        <w:br/>
        <w:t>w siedzibie Organizatora.</w:t>
      </w:r>
    </w:p>
    <w:p w:rsidR="001C7C62" w:rsidRPr="00A82E1A" w:rsidRDefault="001C7C62" w:rsidP="001C7C6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E1A">
        <w:rPr>
          <w:rFonts w:ascii="Times New Roman" w:hAnsi="Times New Roman" w:cs="Times New Roman"/>
          <w:sz w:val="24"/>
          <w:szCs w:val="24"/>
        </w:rPr>
        <w:t>Podania wyników Konkursu na stronie www</w:t>
      </w:r>
      <w:r w:rsidR="003C5FDE" w:rsidRPr="00A82E1A">
        <w:rPr>
          <w:rFonts w:ascii="Times New Roman" w:hAnsi="Times New Roman" w:cs="Times New Roman"/>
          <w:sz w:val="24"/>
          <w:szCs w:val="24"/>
        </w:rPr>
        <w:t xml:space="preserve">.3xsrodowisko.pl </w:t>
      </w:r>
      <w:r w:rsidRPr="00A82E1A">
        <w:rPr>
          <w:rFonts w:ascii="Times New Roman" w:hAnsi="Times New Roman" w:cs="Times New Roman"/>
          <w:sz w:val="24"/>
          <w:szCs w:val="24"/>
        </w:rPr>
        <w:t>oraz w siedzibie Organizatora.</w:t>
      </w:r>
    </w:p>
    <w:p w:rsidR="001C7C62" w:rsidRPr="00A82E1A" w:rsidRDefault="001C7C62" w:rsidP="001C7C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C62" w:rsidRPr="00A82E1A" w:rsidRDefault="0097454D" w:rsidP="001C7C6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E1A">
        <w:rPr>
          <w:rFonts w:ascii="Times New Roman" w:hAnsi="Times New Roman" w:cs="Times New Roman"/>
          <w:b/>
          <w:sz w:val="24"/>
          <w:szCs w:val="24"/>
        </w:rPr>
        <w:t>Postępowanie reklamacyjne.</w:t>
      </w:r>
    </w:p>
    <w:p w:rsidR="004F799C" w:rsidRPr="00A82E1A" w:rsidRDefault="004F799C" w:rsidP="004F799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7454D" w:rsidRPr="00A82E1A" w:rsidRDefault="0097454D" w:rsidP="0097454D">
      <w:pPr>
        <w:pStyle w:val="Akapitzlist"/>
        <w:numPr>
          <w:ilvl w:val="3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E1A">
        <w:rPr>
          <w:rFonts w:ascii="Times New Roman" w:eastAsia="Times New Roman" w:hAnsi="Times New Roman" w:cs="Times New Roman"/>
          <w:sz w:val="24"/>
          <w:szCs w:val="24"/>
        </w:rPr>
        <w:t xml:space="preserve">Reklamacje dotyczące przebiegu Konkursu, mogą być zgłaszane w formie pisemnej na adres Organizatora z dopiskiem </w:t>
      </w:r>
      <w:r w:rsidR="007D5962" w:rsidRPr="00A82E1A">
        <w:rPr>
          <w:rFonts w:ascii="Times New Roman" w:eastAsia="Times New Roman" w:hAnsi="Times New Roman" w:cs="Times New Roman"/>
          <w:sz w:val="24"/>
          <w:szCs w:val="24"/>
        </w:rPr>
        <w:t xml:space="preserve">„Reklamacja – Konkurs: </w:t>
      </w:r>
      <w:r w:rsidR="007D5962" w:rsidRPr="00A82E1A">
        <w:rPr>
          <w:rFonts w:ascii="Times New Roman" w:hAnsi="Times New Roman" w:cs="Times New Roman"/>
          <w:sz w:val="24"/>
          <w:szCs w:val="24"/>
        </w:rPr>
        <w:t>Oszczędzaj, chroniąc środowisko!”.</w:t>
      </w:r>
    </w:p>
    <w:p w:rsidR="0097454D" w:rsidRPr="00A82E1A" w:rsidRDefault="0097454D" w:rsidP="0097454D">
      <w:pPr>
        <w:pStyle w:val="Akapitzlist"/>
        <w:numPr>
          <w:ilvl w:val="3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E1A">
        <w:rPr>
          <w:rFonts w:ascii="Times New Roman" w:eastAsia="Times New Roman" w:hAnsi="Times New Roman" w:cs="Times New Roman"/>
          <w:sz w:val="24"/>
          <w:szCs w:val="24"/>
        </w:rPr>
        <w:t xml:space="preserve">Zgłoszenie reklamacji powinno zawierać dokładne dane reklamującego, a także wskazanie podstaw reklamacji wraz </w:t>
      </w:r>
      <w:r w:rsidRPr="00A82E1A">
        <w:rPr>
          <w:rFonts w:ascii="Times New Roman" w:eastAsia="Times New Roman" w:hAnsi="Times New Roman" w:cs="Times New Roman"/>
          <w:sz w:val="24"/>
          <w:szCs w:val="24"/>
        </w:rPr>
        <w:br/>
        <w:t>z uzasadnieniem w terminie 7 dni od dnia opublikowania na stronie www</w:t>
      </w:r>
      <w:r w:rsidR="003C5FDE" w:rsidRPr="00A82E1A">
        <w:rPr>
          <w:rFonts w:ascii="Times New Roman" w:eastAsia="Times New Roman" w:hAnsi="Times New Roman" w:cs="Times New Roman"/>
          <w:sz w:val="24"/>
          <w:szCs w:val="24"/>
        </w:rPr>
        <w:t>.3xsrodowisko.pl</w:t>
      </w:r>
      <w:r w:rsidRPr="00A82E1A">
        <w:rPr>
          <w:rFonts w:ascii="Times New Roman" w:eastAsia="Times New Roman" w:hAnsi="Times New Roman" w:cs="Times New Roman"/>
          <w:sz w:val="24"/>
          <w:szCs w:val="24"/>
        </w:rPr>
        <w:t xml:space="preserve"> informacji o wynikach konkursu.</w:t>
      </w:r>
    </w:p>
    <w:p w:rsidR="0097454D" w:rsidRPr="00A82E1A" w:rsidRDefault="0097454D" w:rsidP="0097454D">
      <w:pPr>
        <w:pStyle w:val="Akapitzlist"/>
        <w:numPr>
          <w:ilvl w:val="3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E1A">
        <w:rPr>
          <w:rFonts w:ascii="Times New Roman" w:eastAsia="Times New Roman" w:hAnsi="Times New Roman" w:cs="Times New Roman"/>
          <w:sz w:val="24"/>
          <w:szCs w:val="24"/>
        </w:rPr>
        <w:t xml:space="preserve">Reklamacje podlegają rozpatrzeniu w terminie czternastu (14) dni od dnia otrzymania przez Organizatora reklamacji. </w:t>
      </w:r>
    </w:p>
    <w:p w:rsidR="0097454D" w:rsidRPr="00A82E1A" w:rsidRDefault="0097454D" w:rsidP="0097454D">
      <w:pPr>
        <w:pStyle w:val="Akapitzlist"/>
        <w:numPr>
          <w:ilvl w:val="3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E1A">
        <w:rPr>
          <w:rFonts w:ascii="Times New Roman" w:eastAsia="Times New Roman" w:hAnsi="Times New Roman" w:cs="Times New Roman"/>
          <w:sz w:val="24"/>
          <w:szCs w:val="24"/>
        </w:rPr>
        <w:t xml:space="preserve">O wyniku reklamacji zgłaszający reklamację zostanie powiadomiony w formie pisemnej listem poleconym, wysłanym na adres wskazany w reklamacji. </w:t>
      </w:r>
      <w:r w:rsidR="00207A7A" w:rsidRPr="00A82E1A">
        <w:rPr>
          <w:rFonts w:ascii="Times New Roman" w:eastAsia="Times New Roman" w:hAnsi="Times New Roman" w:cs="Times New Roman"/>
          <w:sz w:val="24"/>
          <w:szCs w:val="24"/>
        </w:rPr>
        <w:t>Decyzja Organizatora jest ostateczna.</w:t>
      </w:r>
    </w:p>
    <w:p w:rsidR="0097454D" w:rsidRPr="00A82E1A" w:rsidRDefault="0097454D" w:rsidP="0097454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C7C62" w:rsidRPr="00A82E1A" w:rsidRDefault="001C7C62" w:rsidP="001C7C6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E1A">
        <w:rPr>
          <w:rFonts w:ascii="Times New Roman" w:hAnsi="Times New Roman" w:cs="Times New Roman"/>
          <w:b/>
          <w:sz w:val="24"/>
          <w:szCs w:val="24"/>
        </w:rPr>
        <w:t>Postanowienia końcowe.</w:t>
      </w:r>
    </w:p>
    <w:p w:rsidR="004F799C" w:rsidRPr="00A82E1A" w:rsidRDefault="004F799C" w:rsidP="004F799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C7C62" w:rsidRPr="00A82E1A" w:rsidRDefault="001C7C62" w:rsidP="00080420">
      <w:pPr>
        <w:pStyle w:val="Akapitzlist"/>
        <w:numPr>
          <w:ilvl w:val="4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E1A">
        <w:rPr>
          <w:rFonts w:ascii="Times New Roman" w:hAnsi="Times New Roman" w:cs="Times New Roman"/>
          <w:sz w:val="24"/>
          <w:szCs w:val="24"/>
        </w:rPr>
        <w:t>Udział w konkursie jest dobrowolny i bezpłatny.</w:t>
      </w:r>
    </w:p>
    <w:p w:rsidR="00C729A4" w:rsidRPr="00A82E1A" w:rsidRDefault="00C729A4" w:rsidP="00080420">
      <w:pPr>
        <w:pStyle w:val="Akapitzlist"/>
        <w:numPr>
          <w:ilvl w:val="4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E1A">
        <w:rPr>
          <w:rFonts w:ascii="Times New Roman" w:hAnsi="Times New Roman" w:cs="Times New Roman"/>
          <w:sz w:val="24"/>
          <w:szCs w:val="24"/>
        </w:rPr>
        <w:t>Nagrodzonym   Uczestnikom   Konkursu   nie   przysługuje   pr</w:t>
      </w:r>
      <w:r w:rsidR="00080420" w:rsidRPr="00A82E1A">
        <w:rPr>
          <w:rFonts w:ascii="Times New Roman" w:hAnsi="Times New Roman" w:cs="Times New Roman"/>
          <w:sz w:val="24"/>
          <w:szCs w:val="24"/>
        </w:rPr>
        <w:t xml:space="preserve">awo  </w:t>
      </w:r>
      <w:r w:rsidRPr="00A82E1A">
        <w:rPr>
          <w:rFonts w:ascii="Times New Roman" w:hAnsi="Times New Roman" w:cs="Times New Roman"/>
          <w:sz w:val="24"/>
          <w:szCs w:val="24"/>
        </w:rPr>
        <w:t>do przeniesienia prawa do Nagrody na osoby trzecie.</w:t>
      </w:r>
    </w:p>
    <w:p w:rsidR="006F3DC9" w:rsidRPr="00A82E1A" w:rsidRDefault="006F3DC9" w:rsidP="00080420">
      <w:pPr>
        <w:pStyle w:val="Akapitzlist"/>
        <w:numPr>
          <w:ilvl w:val="4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E1A">
        <w:rPr>
          <w:rFonts w:ascii="Times New Roman" w:hAnsi="Times New Roman" w:cs="Times New Roman"/>
          <w:sz w:val="24"/>
          <w:szCs w:val="24"/>
        </w:rPr>
        <w:t xml:space="preserve">Organizator   nie   ponosi   odpowiedzialności   za   niemożność   odbioru Nagrody   z   przyczyn   od   niego   niezależnych   </w:t>
      </w:r>
      <w:r w:rsidR="007D5962" w:rsidRPr="00A82E1A">
        <w:rPr>
          <w:rFonts w:ascii="Times New Roman" w:hAnsi="Times New Roman" w:cs="Times New Roman"/>
          <w:sz w:val="24"/>
          <w:szCs w:val="24"/>
        </w:rPr>
        <w:t>i/lub</w:t>
      </w:r>
      <w:r w:rsidRPr="00A82E1A">
        <w:rPr>
          <w:rFonts w:ascii="Times New Roman" w:hAnsi="Times New Roman" w:cs="Times New Roman"/>
          <w:sz w:val="24"/>
          <w:szCs w:val="24"/>
        </w:rPr>
        <w:t xml:space="preserve">   leżących po   stronie Uczestników. Organizator  nie       </w:t>
      </w:r>
      <w:r w:rsidR="007D5962" w:rsidRPr="00A82E1A">
        <w:rPr>
          <w:rFonts w:ascii="Times New Roman" w:hAnsi="Times New Roman" w:cs="Times New Roman"/>
          <w:sz w:val="24"/>
          <w:szCs w:val="24"/>
        </w:rPr>
        <w:t xml:space="preserve">ponosi </w:t>
      </w:r>
      <w:r w:rsidRPr="00A82E1A">
        <w:rPr>
          <w:rFonts w:ascii="Times New Roman" w:hAnsi="Times New Roman" w:cs="Times New Roman"/>
          <w:sz w:val="24"/>
          <w:szCs w:val="24"/>
        </w:rPr>
        <w:t xml:space="preserve">odpowiedzialności    za  nieprawidłowości,    wynikające    z błędnego podania  przez  Uczestnika  adresu  lub  innych  danych, koniecznych  do przekazania  </w:t>
      </w:r>
      <w:r w:rsidR="00080420" w:rsidRPr="00A82E1A">
        <w:rPr>
          <w:rFonts w:ascii="Times New Roman" w:hAnsi="Times New Roman" w:cs="Times New Roman"/>
          <w:sz w:val="24"/>
          <w:szCs w:val="24"/>
        </w:rPr>
        <w:t xml:space="preserve">Nagrody. </w:t>
      </w:r>
    </w:p>
    <w:p w:rsidR="001C7C62" w:rsidRPr="00A82E1A" w:rsidRDefault="001C7C62" w:rsidP="00080420">
      <w:pPr>
        <w:pStyle w:val="Akapitzlist"/>
        <w:numPr>
          <w:ilvl w:val="4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E1A">
        <w:rPr>
          <w:rFonts w:ascii="Times New Roman" w:hAnsi="Times New Roman" w:cs="Times New Roman"/>
          <w:sz w:val="24"/>
          <w:szCs w:val="24"/>
        </w:rPr>
        <w:t xml:space="preserve">W sprawach nieobjętych niniejszym Regulaminem, bądź </w:t>
      </w:r>
      <w:r w:rsidRPr="00A82E1A">
        <w:rPr>
          <w:rFonts w:ascii="Times New Roman" w:hAnsi="Times New Roman" w:cs="Times New Roman"/>
          <w:sz w:val="24"/>
          <w:szCs w:val="24"/>
        </w:rPr>
        <w:br/>
        <w:t>w przypadku zapisów niejasnych lub budzących wątpliwości,  niezależnie od ich charakteru rozstrzygał będzie Organizator.</w:t>
      </w:r>
    </w:p>
    <w:p w:rsidR="001C7C62" w:rsidRPr="00A82E1A" w:rsidRDefault="001C7C62" w:rsidP="00080420">
      <w:pPr>
        <w:pStyle w:val="Akapitzlist"/>
        <w:numPr>
          <w:ilvl w:val="4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E1A">
        <w:rPr>
          <w:rFonts w:ascii="Times New Roman" w:hAnsi="Times New Roman" w:cs="Times New Roman"/>
          <w:sz w:val="24"/>
          <w:szCs w:val="24"/>
        </w:rPr>
        <w:t xml:space="preserve">Organizator zastrzega sobie prawo do przerwania lub odwołania konkursu w każdym czasie, bez podania </w:t>
      </w:r>
      <w:r w:rsidRPr="00A82E1A">
        <w:rPr>
          <w:rFonts w:ascii="Times New Roman" w:hAnsi="Times New Roman" w:cs="Times New Roman"/>
          <w:sz w:val="24"/>
          <w:szCs w:val="24"/>
        </w:rPr>
        <w:lastRenderedPageBreak/>
        <w:t>przyczyn. Informacja o ewentualnych zmianach lub przerwaniu lub odwołaniu zamieszczana będzie na stronie www</w:t>
      </w:r>
      <w:r w:rsidR="00D9619E" w:rsidRPr="00A82E1A">
        <w:rPr>
          <w:rFonts w:ascii="Times New Roman" w:hAnsi="Times New Roman" w:cs="Times New Roman"/>
          <w:sz w:val="24"/>
          <w:szCs w:val="24"/>
        </w:rPr>
        <w:t>.3xsrodowisko.pl</w:t>
      </w:r>
      <w:r w:rsidRPr="00A82E1A">
        <w:rPr>
          <w:rFonts w:ascii="Times New Roman" w:hAnsi="Times New Roman" w:cs="Times New Roman"/>
          <w:sz w:val="24"/>
          <w:szCs w:val="24"/>
        </w:rPr>
        <w:t>oraz w siedzibie Organizatora.</w:t>
      </w:r>
    </w:p>
    <w:p w:rsidR="001C7C62" w:rsidRPr="00A82E1A" w:rsidRDefault="001C7C62" w:rsidP="00080420">
      <w:pPr>
        <w:pStyle w:val="Akapitzlist"/>
        <w:numPr>
          <w:ilvl w:val="4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E1A">
        <w:rPr>
          <w:rFonts w:ascii="Times New Roman" w:hAnsi="Times New Roman" w:cs="Times New Roman"/>
          <w:sz w:val="24"/>
          <w:szCs w:val="24"/>
        </w:rPr>
        <w:t>Udział w konkursie jest równoznaczny z wyrażeniem zgody przez uczestników na przetwarzanie przez Organizatora ich danych osobowych na potrzeby konkursu</w:t>
      </w:r>
      <w:r w:rsidR="009720E8" w:rsidRPr="00A82E1A">
        <w:rPr>
          <w:rFonts w:ascii="Times New Roman" w:hAnsi="Times New Roman" w:cs="Times New Roman"/>
          <w:sz w:val="24"/>
          <w:szCs w:val="24"/>
        </w:rPr>
        <w:t xml:space="preserve"> w rozumieniu przepisów ustawy z dnia 29.08.1997 roku o ochronie danych osobowych</w:t>
      </w:r>
      <w:r w:rsidR="009720E8" w:rsidRPr="00A82E1A">
        <w:t xml:space="preserve"> (</w:t>
      </w:r>
      <w:r w:rsidR="009720E8" w:rsidRPr="00A82E1A">
        <w:rPr>
          <w:rFonts w:ascii="Times New Roman" w:hAnsi="Times New Roman" w:cs="Times New Roman"/>
          <w:sz w:val="24"/>
          <w:szCs w:val="24"/>
        </w:rPr>
        <w:t xml:space="preserve">Dz.U.2014.1182 </w:t>
      </w:r>
      <w:proofErr w:type="spellStart"/>
      <w:r w:rsidR="009720E8" w:rsidRPr="00A82E1A">
        <w:rPr>
          <w:rFonts w:ascii="Times New Roman" w:hAnsi="Times New Roman" w:cs="Times New Roman"/>
          <w:sz w:val="24"/>
          <w:szCs w:val="24"/>
        </w:rPr>
        <w:t>j.t</w:t>
      </w:r>
      <w:proofErr w:type="spellEnd"/>
      <w:r w:rsidR="009720E8" w:rsidRPr="00A82E1A">
        <w:rPr>
          <w:rFonts w:ascii="Times New Roman" w:hAnsi="Times New Roman" w:cs="Times New Roman"/>
          <w:sz w:val="24"/>
          <w:szCs w:val="24"/>
        </w:rPr>
        <w:t xml:space="preserve">.) jak również z wyrażeniem zgody na opublikowanie opisywanego rozwiązania oszczędnościowego we wszystkich mediach, jak również z wyrażeniem zgody na skorzystanie z opisywanego rozwiązania oszczędnościowego przez każdy zainteresowany podmiot, bez konieczności uiszczania na rzecz uczestnika, którego rozwiązanie oszczędnościowe opublikowano </w:t>
      </w:r>
      <w:r w:rsidR="007D5962" w:rsidRPr="00A82E1A">
        <w:rPr>
          <w:rFonts w:ascii="Times New Roman" w:hAnsi="Times New Roman" w:cs="Times New Roman"/>
          <w:sz w:val="24"/>
          <w:szCs w:val="24"/>
        </w:rPr>
        <w:t xml:space="preserve">jakiegokolwiek </w:t>
      </w:r>
      <w:r w:rsidR="009720E8" w:rsidRPr="00A82E1A">
        <w:rPr>
          <w:rFonts w:ascii="Times New Roman" w:hAnsi="Times New Roman" w:cs="Times New Roman"/>
          <w:sz w:val="24"/>
          <w:szCs w:val="24"/>
        </w:rPr>
        <w:t xml:space="preserve">wynagrodzenia. Osoby uczestniczące </w:t>
      </w:r>
      <w:r w:rsidR="007D5962" w:rsidRPr="00A82E1A">
        <w:rPr>
          <w:rFonts w:ascii="Times New Roman" w:hAnsi="Times New Roman" w:cs="Times New Roman"/>
          <w:sz w:val="24"/>
          <w:szCs w:val="24"/>
        </w:rPr>
        <w:br/>
      </w:r>
      <w:r w:rsidR="009720E8" w:rsidRPr="00A82E1A">
        <w:rPr>
          <w:rFonts w:ascii="Times New Roman" w:hAnsi="Times New Roman" w:cs="Times New Roman"/>
          <w:sz w:val="24"/>
          <w:szCs w:val="24"/>
        </w:rPr>
        <w:t xml:space="preserve">w konkursie potwierdzają swoją zgodę na powyższe </w:t>
      </w:r>
      <w:r w:rsidR="00080420" w:rsidRPr="00A82E1A">
        <w:rPr>
          <w:rFonts w:ascii="Times New Roman" w:hAnsi="Times New Roman" w:cs="Times New Roman"/>
          <w:sz w:val="24"/>
          <w:szCs w:val="24"/>
        </w:rPr>
        <w:br/>
      </w:r>
      <w:r w:rsidR="009720E8" w:rsidRPr="00A82E1A">
        <w:rPr>
          <w:rFonts w:ascii="Times New Roman" w:hAnsi="Times New Roman" w:cs="Times New Roman"/>
          <w:sz w:val="24"/>
          <w:szCs w:val="24"/>
        </w:rPr>
        <w:t xml:space="preserve">w formie przesłania do Organizatora wypełnionego </w:t>
      </w:r>
      <w:r w:rsidR="00080420" w:rsidRPr="00A82E1A">
        <w:rPr>
          <w:rFonts w:ascii="Times New Roman" w:hAnsi="Times New Roman" w:cs="Times New Roman"/>
          <w:sz w:val="24"/>
          <w:szCs w:val="24"/>
        </w:rPr>
        <w:br/>
      </w:r>
      <w:r w:rsidR="009720E8" w:rsidRPr="00A82E1A">
        <w:rPr>
          <w:rFonts w:ascii="Times New Roman" w:hAnsi="Times New Roman" w:cs="Times New Roman"/>
          <w:sz w:val="24"/>
          <w:szCs w:val="24"/>
        </w:rPr>
        <w:t>i podpisanego formularza konkursowego.</w:t>
      </w:r>
    </w:p>
    <w:p w:rsidR="00C679DC" w:rsidRPr="00A82E1A" w:rsidRDefault="00C679DC" w:rsidP="00080420">
      <w:pPr>
        <w:pStyle w:val="Akapitzlist"/>
        <w:numPr>
          <w:ilvl w:val="4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E1A">
        <w:rPr>
          <w:rFonts w:ascii="Times New Roman" w:hAnsi="Times New Roman" w:cs="Times New Roman"/>
          <w:sz w:val="24"/>
          <w:szCs w:val="24"/>
        </w:rPr>
        <w:t xml:space="preserve">Uczestnik oświadcza, że opisywane rozwiązania oszczędnościowe, wskazane w formularzu konkursowym są jego autorstwa bądź autorstwa osób, od których uzyskał upoważnienie do wzięcia udziału w konkursie na zasadach opisanych w niniejszym Regulaminie. </w:t>
      </w:r>
    </w:p>
    <w:p w:rsidR="00DC398A" w:rsidRPr="00A82E1A" w:rsidRDefault="00C679DC" w:rsidP="00080420">
      <w:pPr>
        <w:pStyle w:val="Akapitzlist"/>
        <w:numPr>
          <w:ilvl w:val="4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E1A">
        <w:rPr>
          <w:rFonts w:ascii="Times New Roman" w:hAnsi="Times New Roman" w:cs="Times New Roman"/>
          <w:sz w:val="24"/>
          <w:szCs w:val="24"/>
        </w:rPr>
        <w:t xml:space="preserve">W przypadku zgłoszenia przez osoby trzecie jakichkolwiek roszczeń wobec Organizatora w związku z korzystaniem przez niego z praw autorskich, czy innych praw dotyczących rozwiązań oszczędnościowych opublikowanych przez Organizatora, w szczególności roszczeń związanych z naruszeniem jakiegokolwiek prawa własności intelektualnej, Organizator poinformuje Uczestnika o zgłoszeniu roszczeń, a uczestnik zobowiązuje się zwolnić Organizatora </w:t>
      </w:r>
      <w:r w:rsidR="00080420" w:rsidRPr="00A82E1A">
        <w:rPr>
          <w:rFonts w:ascii="Times New Roman" w:hAnsi="Times New Roman" w:cs="Times New Roman"/>
          <w:sz w:val="24"/>
          <w:szCs w:val="24"/>
        </w:rPr>
        <w:br/>
      </w:r>
      <w:r w:rsidRPr="00A82E1A">
        <w:rPr>
          <w:rFonts w:ascii="Times New Roman" w:hAnsi="Times New Roman" w:cs="Times New Roman"/>
          <w:sz w:val="24"/>
          <w:szCs w:val="24"/>
        </w:rPr>
        <w:t xml:space="preserve">z odpowiedzialności wobec osób trzecich, w tym odpowiedzialności finansowej. </w:t>
      </w:r>
    </w:p>
    <w:p w:rsidR="00DA44AA" w:rsidRPr="00237724" w:rsidRDefault="00DA44AA" w:rsidP="00237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760D" w:rsidRPr="00237724" w:rsidRDefault="00A6760D" w:rsidP="002377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760D" w:rsidRPr="00237724" w:rsidSect="00AA0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56B0"/>
    <w:multiLevelType w:val="hybridMultilevel"/>
    <w:tmpl w:val="4894A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18F0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Theme="minorHAnsi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2335A"/>
    <w:multiLevelType w:val="hybridMultilevel"/>
    <w:tmpl w:val="1750AD28"/>
    <w:lvl w:ilvl="0" w:tplc="398C2F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D51FB2"/>
    <w:multiLevelType w:val="hybridMultilevel"/>
    <w:tmpl w:val="5E427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C7932"/>
    <w:multiLevelType w:val="hybridMultilevel"/>
    <w:tmpl w:val="35FA1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75BA4"/>
    <w:multiLevelType w:val="hybridMultilevel"/>
    <w:tmpl w:val="9B0243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E42FD"/>
    <w:multiLevelType w:val="hybridMultilevel"/>
    <w:tmpl w:val="DB247238"/>
    <w:lvl w:ilvl="0" w:tplc="727A5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F4C38"/>
    <w:multiLevelType w:val="hybridMultilevel"/>
    <w:tmpl w:val="7BBE9D12"/>
    <w:lvl w:ilvl="0" w:tplc="991E8DB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777751C9"/>
    <w:multiLevelType w:val="hybridMultilevel"/>
    <w:tmpl w:val="77128F3C"/>
    <w:lvl w:ilvl="0" w:tplc="707CA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FF3E0A"/>
    <w:multiLevelType w:val="hybridMultilevel"/>
    <w:tmpl w:val="A1FE3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D40A3"/>
    <w:multiLevelType w:val="multilevel"/>
    <w:tmpl w:val="D262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7BC50BE8"/>
    <w:multiLevelType w:val="hybridMultilevel"/>
    <w:tmpl w:val="45D46CC0"/>
    <w:lvl w:ilvl="0" w:tplc="B56EC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34B4"/>
    <w:rsid w:val="00005F5A"/>
    <w:rsid w:val="000623B0"/>
    <w:rsid w:val="00080420"/>
    <w:rsid w:val="0010156E"/>
    <w:rsid w:val="0014028E"/>
    <w:rsid w:val="001C7C62"/>
    <w:rsid w:val="001F2D7B"/>
    <w:rsid w:val="00207A7A"/>
    <w:rsid w:val="00237724"/>
    <w:rsid w:val="002A2406"/>
    <w:rsid w:val="002D34B4"/>
    <w:rsid w:val="00301386"/>
    <w:rsid w:val="003207ED"/>
    <w:rsid w:val="003A0396"/>
    <w:rsid w:val="003C4F74"/>
    <w:rsid w:val="003C5FDE"/>
    <w:rsid w:val="00415BF2"/>
    <w:rsid w:val="00435D91"/>
    <w:rsid w:val="004A0FC0"/>
    <w:rsid w:val="004C6EE3"/>
    <w:rsid w:val="004D5ABE"/>
    <w:rsid w:val="004F799C"/>
    <w:rsid w:val="00520F60"/>
    <w:rsid w:val="0059145D"/>
    <w:rsid w:val="00636DF6"/>
    <w:rsid w:val="006C1D3D"/>
    <w:rsid w:val="006E4FCD"/>
    <w:rsid w:val="006F3DC9"/>
    <w:rsid w:val="00745005"/>
    <w:rsid w:val="007A73FF"/>
    <w:rsid w:val="007C0833"/>
    <w:rsid w:val="007D5962"/>
    <w:rsid w:val="00844026"/>
    <w:rsid w:val="00914B3F"/>
    <w:rsid w:val="009720E8"/>
    <w:rsid w:val="0097454D"/>
    <w:rsid w:val="009D0C78"/>
    <w:rsid w:val="00A6760D"/>
    <w:rsid w:val="00A82E1A"/>
    <w:rsid w:val="00AA048E"/>
    <w:rsid w:val="00AA6886"/>
    <w:rsid w:val="00AD0B38"/>
    <w:rsid w:val="00B75875"/>
    <w:rsid w:val="00BB4EE4"/>
    <w:rsid w:val="00BD4435"/>
    <w:rsid w:val="00C34113"/>
    <w:rsid w:val="00C679DC"/>
    <w:rsid w:val="00C729A4"/>
    <w:rsid w:val="00CD5067"/>
    <w:rsid w:val="00D021BF"/>
    <w:rsid w:val="00D56421"/>
    <w:rsid w:val="00D66DCE"/>
    <w:rsid w:val="00D9619E"/>
    <w:rsid w:val="00DA2F51"/>
    <w:rsid w:val="00DA44AA"/>
    <w:rsid w:val="00DC398A"/>
    <w:rsid w:val="00DD53F0"/>
    <w:rsid w:val="00DE7C27"/>
    <w:rsid w:val="00E87542"/>
    <w:rsid w:val="00EA53BD"/>
    <w:rsid w:val="00EB71C0"/>
    <w:rsid w:val="00F67483"/>
    <w:rsid w:val="00F77810"/>
    <w:rsid w:val="00F910BD"/>
    <w:rsid w:val="00FC2A40"/>
    <w:rsid w:val="00FF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4B4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4B4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5F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5F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5F5A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F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5F5A"/>
    <w:rPr>
      <w:rFonts w:ascii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F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F5A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D5A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3xsrodowi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E8037-6089-4E9E-9D4E-DB3EE79E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1693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Nowaczyk</dc:creator>
  <cp:lastModifiedBy>Leszek Nowaczyk</cp:lastModifiedBy>
  <cp:revision>3</cp:revision>
  <dcterms:created xsi:type="dcterms:W3CDTF">2015-06-11T09:56:00Z</dcterms:created>
  <dcterms:modified xsi:type="dcterms:W3CDTF">2015-06-23T10:46:00Z</dcterms:modified>
</cp:coreProperties>
</file>