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59204" w14:textId="337FCA4A" w:rsidR="003E1B31" w:rsidRPr="00B0265F" w:rsidRDefault="003E1B31" w:rsidP="00880AB7">
      <w:pPr>
        <w:spacing w:after="0"/>
        <w:jc w:val="center"/>
        <w:rPr>
          <w:rFonts w:ascii="Corbel Light" w:hAnsi="Corbel Light" w:cs="Cordia New"/>
          <w:b/>
          <w:bCs/>
          <w:color w:val="C0000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265F">
        <w:rPr>
          <w:rFonts w:ascii="Corbel Light" w:hAnsi="Corbel Light" w:cs="Cordia New"/>
          <w:b/>
          <w:bCs/>
          <w:color w:val="C0000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WIELKOPOLSKA IZBA RZEMIEŚNICZA W POZNANIU</w:t>
      </w:r>
    </w:p>
    <w:p w14:paraId="488042B0" w14:textId="77777777" w:rsidR="00B0265F" w:rsidRPr="00B0265F" w:rsidRDefault="00B0265F" w:rsidP="00B0265F">
      <w:pPr>
        <w:spacing w:after="0"/>
        <w:ind w:left="-284" w:firstLine="284"/>
        <w:jc w:val="center"/>
        <w:rPr>
          <w:rFonts w:ascii="Corbel Light" w:hAnsi="Corbel Light" w:cs="Cordia New"/>
          <w:b/>
          <w:bCs/>
          <w:color w:val="C00000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E0D5060" w14:textId="77777777" w:rsidR="00656BCE" w:rsidRPr="00B0265F" w:rsidRDefault="003E1B31" w:rsidP="00656BCE">
      <w:pPr>
        <w:spacing w:after="0"/>
        <w:jc w:val="center"/>
        <w:rPr>
          <w:b/>
          <w:bCs/>
          <w:color w:val="002060"/>
          <w:sz w:val="40"/>
          <w:szCs w:val="40"/>
        </w:rPr>
      </w:pPr>
      <w:r w:rsidRPr="00B0265F">
        <w:rPr>
          <w:b/>
          <w:bCs/>
          <w:color w:val="002060"/>
          <w:sz w:val="40"/>
          <w:szCs w:val="40"/>
        </w:rPr>
        <w:t xml:space="preserve">KURSY PRZYGOTOWUJĄCE DO EGZAMINÓW </w:t>
      </w:r>
    </w:p>
    <w:p w14:paraId="18F4ACF1" w14:textId="350DD0BA" w:rsidR="003E1B31" w:rsidRPr="00B0265F" w:rsidRDefault="003E1B31" w:rsidP="00656BCE">
      <w:pPr>
        <w:spacing w:after="0"/>
        <w:jc w:val="center"/>
        <w:rPr>
          <w:b/>
          <w:bCs/>
          <w:color w:val="002060"/>
          <w:sz w:val="40"/>
          <w:szCs w:val="40"/>
        </w:rPr>
      </w:pPr>
      <w:r w:rsidRPr="00B0265F">
        <w:rPr>
          <w:b/>
          <w:bCs/>
          <w:color w:val="002060"/>
          <w:sz w:val="40"/>
          <w:szCs w:val="40"/>
        </w:rPr>
        <w:t>CZELDANICZYCH I MISTRZOWSKICH</w:t>
      </w:r>
    </w:p>
    <w:p w14:paraId="7D9B5B69" w14:textId="77777777" w:rsidR="003E1B31" w:rsidRPr="00B0265F" w:rsidRDefault="003E1B31" w:rsidP="00656BCE">
      <w:pPr>
        <w:spacing w:after="0"/>
        <w:jc w:val="center"/>
        <w:rPr>
          <w:b/>
          <w:bCs/>
          <w:color w:val="002060"/>
          <w:sz w:val="40"/>
          <w:szCs w:val="40"/>
        </w:rPr>
      </w:pPr>
      <w:r w:rsidRPr="00B0265F">
        <w:rPr>
          <w:b/>
          <w:bCs/>
          <w:color w:val="002060"/>
          <w:sz w:val="40"/>
          <w:szCs w:val="40"/>
        </w:rPr>
        <w:t>w formie online</w:t>
      </w:r>
    </w:p>
    <w:p w14:paraId="4C0EBE62" w14:textId="77777777" w:rsidR="003E1B31" w:rsidRPr="00B0265F" w:rsidRDefault="003E1B31" w:rsidP="00656BCE">
      <w:pPr>
        <w:spacing w:after="0"/>
        <w:rPr>
          <w:b/>
          <w:bCs/>
          <w:sz w:val="24"/>
          <w:szCs w:val="24"/>
        </w:rPr>
      </w:pPr>
    </w:p>
    <w:p w14:paraId="6CAA9D86" w14:textId="247B7CC9" w:rsidR="003E1B31" w:rsidRPr="00B0265F" w:rsidRDefault="003E1B31" w:rsidP="00656B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b/>
          <w:bCs/>
          <w:color w:val="002060"/>
        </w:rPr>
      </w:pPr>
      <w:r w:rsidRPr="00B0265F">
        <w:rPr>
          <w:rFonts w:asciiTheme="minorHAnsi" w:hAnsiTheme="minorHAnsi"/>
          <w:b/>
          <w:bCs/>
          <w:color w:val="002060"/>
        </w:rPr>
        <w:t>Celem kursu jest ugruntowanie i pogłębienie wiedzy z zakresu ogólnych wiadomości obejmujących część pisemną egzaminu czeladniczego i mistrzowskiego za pośrednictwem platformy ZOOM z udziałem trenerów „na żywo”.</w:t>
      </w:r>
    </w:p>
    <w:p w14:paraId="686A1B68" w14:textId="77777777" w:rsidR="003E1B31" w:rsidRPr="00B0265F" w:rsidRDefault="003E1B31" w:rsidP="00656B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b/>
          <w:bCs/>
          <w:color w:val="002060"/>
        </w:rPr>
      </w:pPr>
    </w:p>
    <w:p w14:paraId="49AA5D31" w14:textId="77777777" w:rsidR="003E1B31" w:rsidRPr="00B0265F" w:rsidRDefault="003E1B31" w:rsidP="00656BCE">
      <w:pPr>
        <w:spacing w:after="0"/>
        <w:ind w:left="1560" w:hanging="1560"/>
        <w:jc w:val="both"/>
        <w:rPr>
          <w:b/>
          <w:bCs/>
          <w:color w:val="002060"/>
          <w:sz w:val="24"/>
          <w:szCs w:val="24"/>
        </w:rPr>
      </w:pPr>
      <w:r w:rsidRPr="00880AB7">
        <w:rPr>
          <w:b/>
          <w:bCs/>
          <w:color w:val="C00000"/>
          <w:sz w:val="24"/>
          <w:szCs w:val="24"/>
        </w:rPr>
        <w:t xml:space="preserve">CZAS TRWANIA </w:t>
      </w:r>
      <w:r w:rsidRPr="00B0265F">
        <w:rPr>
          <w:b/>
          <w:bCs/>
          <w:color w:val="002060"/>
          <w:sz w:val="24"/>
          <w:szCs w:val="24"/>
        </w:rPr>
        <w:t xml:space="preserve">: 6  godzin (kurs dla czeladników); 7 godzin (kurs dla mistrzów). </w:t>
      </w:r>
    </w:p>
    <w:p w14:paraId="27C5F6AC" w14:textId="77777777" w:rsidR="003E1B31" w:rsidRPr="00880AB7" w:rsidRDefault="003E1B31" w:rsidP="00656BCE">
      <w:pPr>
        <w:spacing w:after="0"/>
        <w:ind w:left="1560" w:hanging="1560"/>
        <w:jc w:val="both"/>
        <w:rPr>
          <w:b/>
          <w:bCs/>
          <w:color w:val="002060"/>
          <w:sz w:val="14"/>
          <w:szCs w:val="14"/>
        </w:rPr>
      </w:pPr>
    </w:p>
    <w:p w14:paraId="5F3AA60E" w14:textId="3F62446E" w:rsidR="003E1B31" w:rsidRPr="00B0265F" w:rsidRDefault="003E1B31" w:rsidP="00B0265F">
      <w:pPr>
        <w:spacing w:after="0" w:line="240" w:lineRule="auto"/>
        <w:jc w:val="both"/>
        <w:rPr>
          <w:b/>
          <w:bCs/>
          <w:color w:val="002060"/>
          <w:sz w:val="24"/>
          <w:szCs w:val="24"/>
        </w:rPr>
      </w:pPr>
      <w:r w:rsidRPr="00880AB7">
        <w:rPr>
          <w:b/>
          <w:bCs/>
          <w:color w:val="C00000"/>
          <w:sz w:val="24"/>
          <w:szCs w:val="24"/>
        </w:rPr>
        <w:t>ORGANIZACJA KURSU</w:t>
      </w:r>
      <w:r w:rsidRPr="00B0265F">
        <w:rPr>
          <w:b/>
          <w:bCs/>
          <w:color w:val="002060"/>
          <w:sz w:val="24"/>
          <w:szCs w:val="24"/>
        </w:rPr>
        <w:t>: Kurs trwa 2 dni. Spotkania są zorganizowane w godzinach popołudniowych. Uczestnicy otrzymują dostęp do spotkań kursu oraz materiały szkoleniowe w formie papierowej.</w:t>
      </w:r>
    </w:p>
    <w:p w14:paraId="68015408" w14:textId="77777777" w:rsidR="003E1B31" w:rsidRPr="00880AB7" w:rsidRDefault="003E1B31" w:rsidP="00656BCE">
      <w:pPr>
        <w:spacing w:after="0"/>
        <w:jc w:val="both"/>
        <w:rPr>
          <w:b/>
          <w:bCs/>
          <w:color w:val="C00000"/>
          <w:sz w:val="24"/>
          <w:szCs w:val="24"/>
        </w:rPr>
      </w:pPr>
    </w:p>
    <w:p w14:paraId="55B5FA13" w14:textId="0AC0B243" w:rsidR="003E1B31" w:rsidRDefault="003E1B31" w:rsidP="00656BCE">
      <w:pPr>
        <w:spacing w:after="0"/>
        <w:jc w:val="both"/>
        <w:rPr>
          <w:b/>
          <w:bCs/>
          <w:color w:val="002060"/>
          <w:sz w:val="24"/>
          <w:szCs w:val="24"/>
        </w:rPr>
      </w:pPr>
      <w:r w:rsidRPr="00880AB7">
        <w:rPr>
          <w:b/>
          <w:bCs/>
          <w:color w:val="C00000"/>
          <w:sz w:val="24"/>
          <w:szCs w:val="24"/>
        </w:rPr>
        <w:t>PROGRAM KURSU</w:t>
      </w:r>
      <w:r w:rsidRPr="00B0265F">
        <w:rPr>
          <w:b/>
          <w:bCs/>
          <w:color w:val="002060"/>
          <w:sz w:val="24"/>
          <w:szCs w:val="24"/>
        </w:rPr>
        <w:t>:</w:t>
      </w:r>
    </w:p>
    <w:p w14:paraId="1D83651F" w14:textId="77777777" w:rsidR="00880AB7" w:rsidRPr="00880AB7" w:rsidRDefault="00880AB7" w:rsidP="00656BCE">
      <w:pPr>
        <w:spacing w:after="0"/>
        <w:jc w:val="both"/>
        <w:rPr>
          <w:b/>
          <w:bCs/>
          <w:color w:val="002060"/>
          <w:sz w:val="8"/>
          <w:szCs w:val="8"/>
        </w:rPr>
      </w:pPr>
    </w:p>
    <w:p w14:paraId="41478BEF" w14:textId="77777777" w:rsidR="003E1B31" w:rsidRPr="00B0265F" w:rsidRDefault="003E1B31" w:rsidP="00656BCE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rFonts w:asciiTheme="minorHAnsi" w:hAnsiTheme="minorHAnsi"/>
          <w:b/>
          <w:bCs/>
          <w:color w:val="002060"/>
        </w:rPr>
      </w:pPr>
      <w:r w:rsidRPr="00B0265F">
        <w:rPr>
          <w:rFonts w:asciiTheme="minorHAnsi" w:hAnsiTheme="minorHAnsi"/>
          <w:b/>
          <w:bCs/>
          <w:color w:val="002060"/>
        </w:rPr>
        <w:t>Rachunkowość zawodowa,</w:t>
      </w:r>
    </w:p>
    <w:p w14:paraId="70D03247" w14:textId="77777777" w:rsidR="003E1B31" w:rsidRPr="00B0265F" w:rsidRDefault="003E1B31" w:rsidP="00656BCE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rFonts w:asciiTheme="minorHAnsi" w:hAnsiTheme="minorHAnsi"/>
          <w:b/>
          <w:bCs/>
          <w:color w:val="002060"/>
        </w:rPr>
      </w:pPr>
      <w:r w:rsidRPr="00B0265F">
        <w:rPr>
          <w:rFonts w:asciiTheme="minorHAnsi" w:hAnsiTheme="minorHAnsi"/>
          <w:b/>
          <w:bCs/>
          <w:color w:val="002060"/>
        </w:rPr>
        <w:t>Dokumentacja działalności gospodarczej,</w:t>
      </w:r>
    </w:p>
    <w:p w14:paraId="7E25C18E" w14:textId="77777777" w:rsidR="003E1B31" w:rsidRPr="00B0265F" w:rsidRDefault="003E1B31" w:rsidP="00656BCE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rFonts w:asciiTheme="minorHAnsi" w:hAnsiTheme="minorHAnsi"/>
          <w:b/>
          <w:bCs/>
          <w:color w:val="002060"/>
        </w:rPr>
      </w:pPr>
      <w:r w:rsidRPr="00B0265F">
        <w:rPr>
          <w:rFonts w:asciiTheme="minorHAnsi" w:hAnsiTheme="minorHAnsi"/>
          <w:b/>
          <w:bCs/>
          <w:color w:val="002060"/>
        </w:rPr>
        <w:t>Rysunek zawodowy,</w:t>
      </w:r>
    </w:p>
    <w:p w14:paraId="097F56DB" w14:textId="77777777" w:rsidR="003E1B31" w:rsidRPr="00B0265F" w:rsidRDefault="003E1B31" w:rsidP="00656BCE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rFonts w:asciiTheme="minorHAnsi" w:hAnsiTheme="minorHAnsi"/>
          <w:b/>
          <w:bCs/>
          <w:color w:val="002060"/>
        </w:rPr>
      </w:pPr>
      <w:r w:rsidRPr="00B0265F">
        <w:rPr>
          <w:rFonts w:asciiTheme="minorHAnsi" w:hAnsiTheme="minorHAnsi"/>
          <w:b/>
          <w:bCs/>
          <w:color w:val="002060"/>
        </w:rPr>
        <w:t>Przepisy i zasady bezpieczeństwa i higieny pracy oraz ochrony przeciwpożarowej,</w:t>
      </w:r>
    </w:p>
    <w:p w14:paraId="7533C32E" w14:textId="77777777" w:rsidR="003E1B31" w:rsidRPr="00B0265F" w:rsidRDefault="003E1B31" w:rsidP="00656BCE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rFonts w:asciiTheme="minorHAnsi" w:hAnsiTheme="minorHAnsi"/>
          <w:b/>
          <w:bCs/>
          <w:color w:val="002060"/>
        </w:rPr>
      </w:pPr>
      <w:r w:rsidRPr="00B0265F">
        <w:rPr>
          <w:rFonts w:asciiTheme="minorHAnsi" w:hAnsiTheme="minorHAnsi"/>
          <w:b/>
          <w:bCs/>
          <w:color w:val="002060"/>
        </w:rPr>
        <w:t>Podstawowe zasady ochrony środowiska,</w:t>
      </w:r>
    </w:p>
    <w:p w14:paraId="5DD3C1AE" w14:textId="77777777" w:rsidR="003E1B31" w:rsidRPr="00B0265F" w:rsidRDefault="003E1B31" w:rsidP="00656BCE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rFonts w:asciiTheme="minorHAnsi" w:hAnsiTheme="minorHAnsi"/>
          <w:b/>
          <w:bCs/>
          <w:color w:val="002060"/>
        </w:rPr>
      </w:pPr>
      <w:r w:rsidRPr="00B0265F">
        <w:rPr>
          <w:rFonts w:asciiTheme="minorHAnsi" w:hAnsiTheme="minorHAnsi"/>
          <w:b/>
          <w:bCs/>
          <w:color w:val="002060"/>
        </w:rPr>
        <w:t>Podstawowe przepisy prawa pracy,</w:t>
      </w:r>
    </w:p>
    <w:p w14:paraId="1FBA27B9" w14:textId="77777777" w:rsidR="003E1B31" w:rsidRPr="00B0265F" w:rsidRDefault="003E1B31" w:rsidP="00656BCE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rFonts w:asciiTheme="minorHAnsi" w:hAnsiTheme="minorHAnsi"/>
          <w:b/>
          <w:bCs/>
          <w:color w:val="002060"/>
        </w:rPr>
      </w:pPr>
      <w:r w:rsidRPr="00B0265F">
        <w:rPr>
          <w:rFonts w:asciiTheme="minorHAnsi" w:hAnsiTheme="minorHAnsi"/>
          <w:b/>
          <w:bCs/>
          <w:color w:val="002060"/>
        </w:rPr>
        <w:t>Podstawowa problematyka z zakresu podejmowania działalności gospodarczej i zarządzania przedsiębiorstwem,</w:t>
      </w:r>
    </w:p>
    <w:p w14:paraId="4392B32E" w14:textId="77777777" w:rsidR="003E1B31" w:rsidRPr="00B0265F" w:rsidRDefault="003E1B31" w:rsidP="00656BCE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rFonts w:asciiTheme="minorHAnsi" w:hAnsiTheme="minorHAnsi"/>
          <w:b/>
          <w:bCs/>
          <w:color w:val="002060"/>
        </w:rPr>
      </w:pPr>
      <w:r w:rsidRPr="00B0265F">
        <w:rPr>
          <w:rFonts w:asciiTheme="minorHAnsi" w:hAnsiTheme="minorHAnsi"/>
          <w:b/>
          <w:bCs/>
          <w:color w:val="002060"/>
        </w:rPr>
        <w:t>Podstawy psychologii i pedagogiki oraz metodyka nauczania (dla kandydatów na mistrzów).</w:t>
      </w:r>
    </w:p>
    <w:p w14:paraId="6DF0D6C8" w14:textId="77777777" w:rsidR="003E1B31" w:rsidRPr="00B0265F" w:rsidRDefault="003E1B31" w:rsidP="00656BCE">
      <w:pPr>
        <w:pStyle w:val="NormalnyWeb"/>
        <w:spacing w:before="0" w:beforeAutospacing="0" w:after="0" w:afterAutospacing="0"/>
        <w:ind w:left="284"/>
        <w:jc w:val="both"/>
        <w:rPr>
          <w:rFonts w:asciiTheme="minorHAnsi" w:hAnsiTheme="minorHAnsi"/>
          <w:b/>
          <w:bCs/>
          <w:color w:val="002060"/>
        </w:rPr>
      </w:pPr>
    </w:p>
    <w:p w14:paraId="222EE46F" w14:textId="586CABC9" w:rsidR="003E1B31" w:rsidRDefault="003E1B31" w:rsidP="00656BCE">
      <w:pPr>
        <w:spacing w:after="0"/>
        <w:jc w:val="both"/>
        <w:rPr>
          <w:b/>
          <w:bCs/>
          <w:color w:val="002060"/>
          <w:sz w:val="24"/>
          <w:szCs w:val="24"/>
        </w:rPr>
      </w:pPr>
      <w:r w:rsidRPr="00880AB7">
        <w:rPr>
          <w:b/>
          <w:bCs/>
          <w:color w:val="C00000"/>
          <w:sz w:val="24"/>
          <w:szCs w:val="24"/>
        </w:rPr>
        <w:t>ADRESACI KURSU</w:t>
      </w:r>
      <w:r w:rsidR="00880AB7">
        <w:rPr>
          <w:b/>
          <w:bCs/>
          <w:color w:val="002060"/>
          <w:sz w:val="24"/>
          <w:szCs w:val="24"/>
        </w:rPr>
        <w:t>:</w:t>
      </w:r>
    </w:p>
    <w:p w14:paraId="16F3318D" w14:textId="77777777" w:rsidR="00880AB7" w:rsidRPr="00880AB7" w:rsidRDefault="00880AB7" w:rsidP="00656BCE">
      <w:pPr>
        <w:spacing w:after="0"/>
        <w:jc w:val="both"/>
        <w:rPr>
          <w:b/>
          <w:bCs/>
          <w:color w:val="002060"/>
          <w:sz w:val="4"/>
          <w:szCs w:val="4"/>
        </w:rPr>
      </w:pPr>
    </w:p>
    <w:p w14:paraId="7BFE4DFD" w14:textId="77777777" w:rsidR="003E1B31" w:rsidRPr="00B0265F" w:rsidRDefault="003E1B31" w:rsidP="00656B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b/>
          <w:bCs/>
          <w:color w:val="002060"/>
        </w:rPr>
      </w:pPr>
      <w:r w:rsidRPr="00B0265F">
        <w:rPr>
          <w:rFonts w:asciiTheme="minorHAnsi" w:hAnsiTheme="minorHAnsi"/>
          <w:b/>
          <w:bCs/>
          <w:color w:val="002060"/>
        </w:rPr>
        <w:t>Kurs skierowany jest do osób, które posiadają przygotowanie zawodowe, wykonywały zawód i spełniają warunki dopuszczenia do egzaminu czeladniczego lub mistrzowskiego zgodnie z rozporządzeniem Ministra Edukacji Narodowej z dnia 10 stycznia 2017 r. w sprawie egzaminu czeladniczego, egzaminu mistrzowskiego oraz egzaminu sprawdzającego przeprowadzanych przez komisje egzaminacyjne izb rzemieślniczych (Dziennik Ustaw z 2017 r., pozycja 89).</w:t>
      </w:r>
    </w:p>
    <w:p w14:paraId="5DD7F79B" w14:textId="77777777" w:rsidR="00B0265F" w:rsidRPr="00880AB7" w:rsidRDefault="00B0265F" w:rsidP="00656BCE">
      <w:pPr>
        <w:spacing w:after="0"/>
        <w:rPr>
          <w:b/>
          <w:bCs/>
          <w:color w:val="002060"/>
          <w:sz w:val="16"/>
          <w:szCs w:val="16"/>
        </w:rPr>
      </w:pPr>
    </w:p>
    <w:p w14:paraId="150C8119" w14:textId="11AA9FE1" w:rsidR="003E1B31" w:rsidRPr="00880AB7" w:rsidRDefault="003E1B31" w:rsidP="00656BCE">
      <w:pPr>
        <w:spacing w:after="0"/>
        <w:rPr>
          <w:b/>
          <w:bCs/>
          <w:color w:val="C00000"/>
          <w:sz w:val="24"/>
          <w:szCs w:val="24"/>
        </w:rPr>
      </w:pPr>
      <w:r w:rsidRPr="00880AB7">
        <w:rPr>
          <w:b/>
          <w:bCs/>
          <w:color w:val="C00000"/>
          <w:sz w:val="24"/>
          <w:szCs w:val="24"/>
        </w:rPr>
        <w:t>CENA KURSU</w:t>
      </w:r>
      <w:r w:rsidR="00880AB7">
        <w:rPr>
          <w:b/>
          <w:bCs/>
          <w:color w:val="C00000"/>
          <w:sz w:val="24"/>
          <w:szCs w:val="24"/>
        </w:rPr>
        <w:t>:</w:t>
      </w:r>
    </w:p>
    <w:p w14:paraId="1BC1666A" w14:textId="77777777" w:rsidR="003E1B31" w:rsidRPr="00B0265F" w:rsidRDefault="003E1B31" w:rsidP="00656BCE">
      <w:pPr>
        <w:spacing w:after="0"/>
        <w:rPr>
          <w:b/>
          <w:bCs/>
          <w:color w:val="002060"/>
          <w:sz w:val="24"/>
          <w:szCs w:val="24"/>
        </w:rPr>
      </w:pPr>
      <w:r w:rsidRPr="00B0265F">
        <w:rPr>
          <w:b/>
          <w:bCs/>
          <w:color w:val="002060"/>
          <w:sz w:val="24"/>
          <w:szCs w:val="24"/>
        </w:rPr>
        <w:t>Kurs czeladniczy: 450 PLN</w:t>
      </w:r>
    </w:p>
    <w:p w14:paraId="6582AB2D" w14:textId="77777777" w:rsidR="003E1B31" w:rsidRPr="00B0265F" w:rsidRDefault="003E1B31" w:rsidP="00656BCE">
      <w:pPr>
        <w:spacing w:after="0"/>
        <w:rPr>
          <w:b/>
          <w:bCs/>
          <w:color w:val="002060"/>
          <w:sz w:val="24"/>
          <w:szCs w:val="24"/>
        </w:rPr>
      </w:pPr>
      <w:r w:rsidRPr="00B0265F">
        <w:rPr>
          <w:b/>
          <w:bCs/>
          <w:color w:val="002060"/>
          <w:sz w:val="24"/>
          <w:szCs w:val="24"/>
        </w:rPr>
        <w:t>Kurs mistrzowski: 500 PLN</w:t>
      </w:r>
    </w:p>
    <w:p w14:paraId="60EDBFCD" w14:textId="77777777" w:rsidR="003E1B31" w:rsidRPr="00880AB7" w:rsidRDefault="003E1B31" w:rsidP="00656BCE">
      <w:pPr>
        <w:spacing w:after="0"/>
        <w:rPr>
          <w:b/>
          <w:bCs/>
          <w:color w:val="002060"/>
          <w:sz w:val="16"/>
          <w:szCs w:val="16"/>
        </w:rPr>
      </w:pPr>
    </w:p>
    <w:p w14:paraId="1BE40F3D" w14:textId="77777777" w:rsidR="003E1B31" w:rsidRPr="00B0265F" w:rsidRDefault="003E1B31" w:rsidP="00656BCE">
      <w:pPr>
        <w:spacing w:after="0"/>
        <w:jc w:val="center"/>
        <w:rPr>
          <w:b/>
          <w:bCs/>
          <w:color w:val="002060"/>
          <w:sz w:val="24"/>
          <w:szCs w:val="24"/>
          <w:u w:val="single"/>
        </w:rPr>
      </w:pPr>
      <w:r w:rsidRPr="00B0265F">
        <w:rPr>
          <w:b/>
          <w:bCs/>
          <w:color w:val="002060"/>
          <w:sz w:val="24"/>
          <w:szCs w:val="24"/>
        </w:rPr>
        <w:t xml:space="preserve">UWAGA!!! Kurs przygotowujący do egzaminu czeladniczego </w:t>
      </w:r>
      <w:r w:rsidRPr="00B0265F">
        <w:rPr>
          <w:b/>
          <w:bCs/>
          <w:color w:val="002060"/>
          <w:sz w:val="24"/>
          <w:szCs w:val="24"/>
          <w:u w:val="single"/>
        </w:rPr>
        <w:t>nie jest kwalifikacyjnym kursem zawodowym.</w:t>
      </w:r>
    </w:p>
    <w:p w14:paraId="172962FE" w14:textId="77777777" w:rsidR="003E1B31" w:rsidRPr="00880AB7" w:rsidRDefault="003E1B31" w:rsidP="00656BCE">
      <w:pPr>
        <w:spacing w:after="0"/>
        <w:rPr>
          <w:b/>
          <w:bCs/>
          <w:color w:val="002060"/>
          <w:sz w:val="14"/>
          <w:szCs w:val="14"/>
        </w:rPr>
      </w:pPr>
    </w:p>
    <w:p w14:paraId="29C756DC" w14:textId="0102D854" w:rsidR="003E1B31" w:rsidRPr="00B0265F" w:rsidRDefault="003E1B31" w:rsidP="00880AB7">
      <w:pPr>
        <w:spacing w:after="0"/>
        <w:jc w:val="center"/>
        <w:rPr>
          <w:b/>
          <w:bCs/>
          <w:color w:val="002060"/>
          <w:sz w:val="24"/>
          <w:szCs w:val="24"/>
        </w:rPr>
      </w:pPr>
      <w:r w:rsidRPr="00042920">
        <w:rPr>
          <w:b/>
          <w:bCs/>
          <w:color w:val="002060"/>
          <w:sz w:val="24"/>
          <w:szCs w:val="24"/>
        </w:rPr>
        <w:t>TERMIN KURSU ZOSTAJE USTALONY PO</w:t>
      </w:r>
      <w:r w:rsidRPr="00B0265F">
        <w:rPr>
          <w:b/>
          <w:bCs/>
          <w:color w:val="002060"/>
          <w:sz w:val="24"/>
          <w:szCs w:val="24"/>
        </w:rPr>
        <w:t xml:space="preserve"> ZEBRANIU PRZYNAJMNIEJ</w:t>
      </w:r>
      <w:r w:rsidR="00042920">
        <w:rPr>
          <w:b/>
          <w:bCs/>
          <w:color w:val="002060"/>
          <w:sz w:val="24"/>
          <w:szCs w:val="24"/>
        </w:rPr>
        <w:t xml:space="preserve"> 5 OSÓB</w:t>
      </w:r>
    </w:p>
    <w:p w14:paraId="5F5BEC51" w14:textId="768F10A0" w:rsidR="003E1B31" w:rsidRPr="00B0265F" w:rsidRDefault="00656BCE" w:rsidP="00656BCE">
      <w:pPr>
        <w:spacing w:after="0"/>
        <w:jc w:val="both"/>
        <w:rPr>
          <w:b/>
          <w:bCs/>
          <w:color w:val="002060"/>
          <w:sz w:val="24"/>
          <w:szCs w:val="24"/>
        </w:rPr>
      </w:pPr>
      <w:r w:rsidRPr="00B0265F">
        <w:rPr>
          <w:b/>
          <w:bCs/>
          <w:noProof/>
          <w:color w:val="002060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F2E981D" wp14:editId="49901381">
            <wp:simplePos x="0" y="0"/>
            <wp:positionH relativeFrom="column">
              <wp:posOffset>6986</wp:posOffset>
            </wp:positionH>
            <wp:positionV relativeFrom="paragraph">
              <wp:posOffset>174625</wp:posOffset>
            </wp:positionV>
            <wp:extent cx="1097280" cy="996490"/>
            <wp:effectExtent l="0" t="0" r="762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2572" cy="10012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85DAAE" w14:textId="68F76949" w:rsidR="003E1B31" w:rsidRPr="00880AB7" w:rsidRDefault="003E1B31" w:rsidP="00880AB7">
      <w:pPr>
        <w:spacing w:after="0"/>
        <w:ind w:left="2832" w:hanging="705"/>
        <w:jc w:val="both"/>
        <w:rPr>
          <w:b/>
          <w:bCs/>
          <w:color w:val="C00000"/>
          <w:sz w:val="24"/>
          <w:szCs w:val="24"/>
        </w:rPr>
      </w:pPr>
      <w:r w:rsidRPr="00880AB7">
        <w:rPr>
          <w:b/>
          <w:bCs/>
          <w:color w:val="C00000"/>
          <w:sz w:val="24"/>
          <w:szCs w:val="24"/>
        </w:rPr>
        <w:t>ZAPISY NA KURS:</w:t>
      </w:r>
    </w:p>
    <w:p w14:paraId="7E233DB1" w14:textId="77777777" w:rsidR="003E1B31" w:rsidRPr="00B0265F" w:rsidRDefault="003E1B31" w:rsidP="00880AB7">
      <w:pPr>
        <w:spacing w:after="0" w:line="240" w:lineRule="auto"/>
        <w:ind w:left="2832" w:hanging="705"/>
        <w:jc w:val="both"/>
        <w:rPr>
          <w:b/>
          <w:bCs/>
          <w:color w:val="002060"/>
          <w:sz w:val="24"/>
          <w:szCs w:val="24"/>
        </w:rPr>
      </w:pPr>
      <w:r w:rsidRPr="00B0265F">
        <w:rPr>
          <w:b/>
          <w:bCs/>
          <w:color w:val="002060"/>
          <w:sz w:val="24"/>
          <w:szCs w:val="24"/>
        </w:rPr>
        <w:t>Wielkopolska Izba Rzemieślnicza w Poznaniu</w:t>
      </w:r>
    </w:p>
    <w:p w14:paraId="6786B46F" w14:textId="6D09D8CA" w:rsidR="003E1B31" w:rsidRPr="00B0265F" w:rsidRDefault="003E1B31" w:rsidP="00880AB7">
      <w:pPr>
        <w:spacing w:after="0" w:line="240" w:lineRule="auto"/>
        <w:ind w:left="2832" w:hanging="705"/>
        <w:jc w:val="both"/>
        <w:rPr>
          <w:b/>
          <w:bCs/>
          <w:color w:val="002060"/>
          <w:sz w:val="24"/>
          <w:szCs w:val="24"/>
        </w:rPr>
      </w:pPr>
      <w:r w:rsidRPr="00B0265F">
        <w:rPr>
          <w:b/>
          <w:bCs/>
          <w:color w:val="002060"/>
          <w:sz w:val="24"/>
          <w:szCs w:val="24"/>
        </w:rPr>
        <w:t xml:space="preserve">Wydział Oświaty </w:t>
      </w:r>
      <w:r w:rsidR="00B0265F">
        <w:rPr>
          <w:b/>
          <w:bCs/>
          <w:color w:val="002060"/>
          <w:sz w:val="24"/>
          <w:szCs w:val="24"/>
        </w:rPr>
        <w:t xml:space="preserve">- </w:t>
      </w:r>
      <w:r w:rsidRPr="00B0265F">
        <w:rPr>
          <w:b/>
          <w:bCs/>
          <w:color w:val="002060"/>
          <w:sz w:val="24"/>
          <w:szCs w:val="24"/>
        </w:rPr>
        <w:t>Monika Nowicka</w:t>
      </w:r>
    </w:p>
    <w:p w14:paraId="35C501A8" w14:textId="77777777" w:rsidR="003E1B31" w:rsidRPr="00B0265F" w:rsidRDefault="003E1B31" w:rsidP="00880AB7">
      <w:pPr>
        <w:spacing w:after="0" w:line="240" w:lineRule="auto"/>
        <w:ind w:left="2832" w:hanging="705"/>
        <w:jc w:val="both"/>
        <w:rPr>
          <w:b/>
          <w:bCs/>
          <w:color w:val="002060"/>
          <w:sz w:val="24"/>
          <w:szCs w:val="24"/>
        </w:rPr>
      </w:pPr>
      <w:r w:rsidRPr="00B0265F">
        <w:rPr>
          <w:b/>
          <w:bCs/>
          <w:color w:val="002060"/>
          <w:sz w:val="24"/>
          <w:szCs w:val="24"/>
        </w:rPr>
        <w:t>tel.: 61 8 593 581 lub 61 8 593 522</w:t>
      </w:r>
    </w:p>
    <w:p w14:paraId="7938F3FA" w14:textId="2DCEBA37" w:rsidR="003E1B31" w:rsidRPr="00B0265F" w:rsidRDefault="003E1B31" w:rsidP="00880AB7">
      <w:pPr>
        <w:spacing w:after="0" w:line="240" w:lineRule="auto"/>
        <w:ind w:left="2832" w:hanging="705"/>
        <w:jc w:val="both"/>
        <w:rPr>
          <w:b/>
          <w:bCs/>
          <w:color w:val="002060"/>
          <w:sz w:val="24"/>
          <w:szCs w:val="24"/>
          <w:lang w:val="en-US"/>
        </w:rPr>
      </w:pPr>
      <w:r w:rsidRPr="00B0265F">
        <w:rPr>
          <w:b/>
          <w:bCs/>
          <w:color w:val="002060"/>
          <w:sz w:val="24"/>
          <w:szCs w:val="24"/>
          <w:lang w:val="en-US"/>
        </w:rPr>
        <w:t>e-mail: monika.nowicka@irpoznan.com.pl</w:t>
      </w:r>
    </w:p>
    <w:sectPr w:rsidR="003E1B31" w:rsidRPr="00B0265F" w:rsidSect="00880A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2" w:right="707" w:bottom="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05177" w14:textId="77777777" w:rsidR="009B6B4C" w:rsidRDefault="009B6B4C" w:rsidP="003E1B31">
      <w:pPr>
        <w:spacing w:after="0" w:line="240" w:lineRule="auto"/>
      </w:pPr>
      <w:r>
        <w:separator/>
      </w:r>
    </w:p>
  </w:endnote>
  <w:endnote w:type="continuationSeparator" w:id="0">
    <w:p w14:paraId="4397615B" w14:textId="77777777" w:rsidR="009B6B4C" w:rsidRDefault="009B6B4C" w:rsidP="003E1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 Light">
    <w:panose1 w:val="020B0303020204020204"/>
    <w:charset w:val="EE"/>
    <w:family w:val="swiss"/>
    <w:pitch w:val="variable"/>
    <w:sig w:usb0="A00002EF" w:usb1="4000A44B" w:usb2="00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34498" w14:textId="77777777" w:rsidR="003E1B31" w:rsidRDefault="003E1B3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56C9E" w14:textId="77777777" w:rsidR="003E1B31" w:rsidRDefault="003E1B3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C2B14" w14:textId="77777777" w:rsidR="003E1B31" w:rsidRDefault="003E1B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7258D" w14:textId="77777777" w:rsidR="009B6B4C" w:rsidRDefault="009B6B4C" w:rsidP="003E1B31">
      <w:pPr>
        <w:spacing w:after="0" w:line="240" w:lineRule="auto"/>
      </w:pPr>
      <w:r>
        <w:separator/>
      </w:r>
    </w:p>
  </w:footnote>
  <w:footnote w:type="continuationSeparator" w:id="0">
    <w:p w14:paraId="7CD44C0E" w14:textId="77777777" w:rsidR="009B6B4C" w:rsidRDefault="009B6B4C" w:rsidP="003E1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7B4FB" w14:textId="1E67D5FF" w:rsidR="003E1B31" w:rsidRDefault="009B6B4C">
    <w:pPr>
      <w:pStyle w:val="Nagwek"/>
    </w:pPr>
    <w:r>
      <w:rPr>
        <w:noProof/>
      </w:rPr>
      <w:pict w14:anchorId="10894C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9453641" o:spid="_x0000_s2066" type="#_x0000_t75" style="position:absolute;margin-left:0;margin-top:0;width:8in;height:421.55pt;z-index:-251657216;mso-position-horizontal:center;mso-position-horizontal-relative:margin;mso-position-vertical:center;mso-position-vertical-relative:margin" o:allowincell="f">
          <v:imagedata r:id="rId1" o:title="przygotowując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0670A" w14:textId="7E444701" w:rsidR="003E1B31" w:rsidRDefault="009B6B4C">
    <w:pPr>
      <w:pStyle w:val="Nagwek"/>
    </w:pPr>
    <w:r>
      <w:rPr>
        <w:noProof/>
      </w:rPr>
      <w:pict w14:anchorId="1C64F7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9453642" o:spid="_x0000_s2067" type="#_x0000_t75" style="position:absolute;margin-left:0;margin-top:0;width:8in;height:421.55pt;z-index:-251656192;mso-position-horizontal:center;mso-position-horizontal-relative:margin;mso-position-vertical:center;mso-position-vertical-relative:margin" o:allowincell="f">
          <v:imagedata r:id="rId1" o:title="przygotowujący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D93DF" w14:textId="36F4429F" w:rsidR="003E1B31" w:rsidRDefault="009B6B4C">
    <w:pPr>
      <w:pStyle w:val="Nagwek"/>
    </w:pPr>
    <w:r>
      <w:rPr>
        <w:noProof/>
      </w:rPr>
      <w:pict w14:anchorId="53AC91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9453640" o:spid="_x0000_s2065" type="#_x0000_t75" style="position:absolute;margin-left:0;margin-top:0;width:8in;height:421.55pt;z-index:-251658240;mso-position-horizontal:center;mso-position-horizontal-relative:margin;mso-position-vertical:center;mso-position-vertical-relative:margin" o:allowincell="f">
          <v:imagedata r:id="rId1" o:title="przygotowujący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B177ED"/>
    <w:multiLevelType w:val="hybridMultilevel"/>
    <w:tmpl w:val="88A465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B31"/>
    <w:rsid w:val="00042920"/>
    <w:rsid w:val="00151F22"/>
    <w:rsid w:val="001F5356"/>
    <w:rsid w:val="003E1B31"/>
    <w:rsid w:val="00656BCE"/>
    <w:rsid w:val="00880AB7"/>
    <w:rsid w:val="009533E6"/>
    <w:rsid w:val="009B6B4C"/>
    <w:rsid w:val="00A91068"/>
    <w:rsid w:val="00B0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,"/>
  <w:listSeparator w:val=";"/>
  <w14:docId w14:val="36DFA2B5"/>
  <w15:chartTrackingRefBased/>
  <w15:docId w15:val="{672CE3C1-5A2B-4757-B181-EF1F292E6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1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1B31"/>
  </w:style>
  <w:style w:type="paragraph" w:styleId="Stopka">
    <w:name w:val="footer"/>
    <w:basedOn w:val="Normalny"/>
    <w:link w:val="StopkaZnak"/>
    <w:uiPriority w:val="99"/>
    <w:unhideWhenUsed/>
    <w:rsid w:val="003E1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1B31"/>
  </w:style>
  <w:style w:type="paragraph" w:styleId="NormalnyWeb">
    <w:name w:val="Normal (Web)"/>
    <w:basedOn w:val="Normalny"/>
    <w:uiPriority w:val="99"/>
    <w:unhideWhenUsed/>
    <w:rsid w:val="003E1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9AE8C-2E3B-4A0D-BAF1-768332FCA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271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Nowicka</dc:creator>
  <cp:keywords/>
  <dc:description/>
  <cp:lastModifiedBy>Monika Nowicka</cp:lastModifiedBy>
  <cp:revision>3</cp:revision>
  <dcterms:created xsi:type="dcterms:W3CDTF">2021-07-14T06:41:00Z</dcterms:created>
  <dcterms:modified xsi:type="dcterms:W3CDTF">2021-07-14T11:24:00Z</dcterms:modified>
</cp:coreProperties>
</file>